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B8" w:rsidRDefault="003022B8">
      <w:pPr>
        <w:rPr>
          <w:b/>
          <w:sz w:val="28"/>
          <w:szCs w:val="28"/>
        </w:rPr>
      </w:pPr>
      <w:r w:rsidRPr="00757441">
        <w:rPr>
          <w:b/>
          <w:sz w:val="28"/>
          <w:szCs w:val="28"/>
        </w:rPr>
        <w:t xml:space="preserve">SPRING </w:t>
      </w:r>
      <w:r w:rsidR="00757441">
        <w:rPr>
          <w:b/>
          <w:sz w:val="28"/>
          <w:szCs w:val="28"/>
        </w:rPr>
        <w:t xml:space="preserve">Conference </w:t>
      </w:r>
      <w:r w:rsidRPr="00757441">
        <w:rPr>
          <w:b/>
          <w:sz w:val="28"/>
          <w:szCs w:val="28"/>
        </w:rPr>
        <w:t>2019</w:t>
      </w:r>
    </w:p>
    <w:p w:rsidR="00F05F60" w:rsidRDefault="00F05F60">
      <w:pPr>
        <w:rPr>
          <w:b/>
          <w:sz w:val="28"/>
          <w:szCs w:val="28"/>
        </w:rPr>
      </w:pPr>
      <w:r>
        <w:rPr>
          <w:b/>
          <w:sz w:val="28"/>
          <w:szCs w:val="28"/>
        </w:rPr>
        <w:t xml:space="preserve">Tech Support:  </w:t>
      </w:r>
    </w:p>
    <w:tbl>
      <w:tblPr>
        <w:tblStyle w:val="GridTable4-Accent1"/>
        <w:tblW w:w="0" w:type="auto"/>
        <w:tblLook w:val="04A0" w:firstRow="1" w:lastRow="0" w:firstColumn="1" w:lastColumn="0" w:noHBand="0" w:noVBand="1"/>
      </w:tblPr>
      <w:tblGrid>
        <w:gridCol w:w="2515"/>
        <w:gridCol w:w="3060"/>
        <w:gridCol w:w="3265"/>
        <w:gridCol w:w="1865"/>
        <w:gridCol w:w="2245"/>
      </w:tblGrid>
      <w:tr w:rsidR="00824B5A" w:rsidTr="008E6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8733B" w:rsidRPr="00B8733B" w:rsidRDefault="00DD0507">
            <w:pPr>
              <w:rPr>
                <w:b w:val="0"/>
                <w:sz w:val="28"/>
                <w:szCs w:val="28"/>
              </w:rPr>
            </w:pPr>
            <w:r>
              <w:rPr>
                <w:sz w:val="28"/>
                <w:szCs w:val="28"/>
              </w:rPr>
              <w:t>Time</w:t>
            </w:r>
          </w:p>
        </w:tc>
        <w:tc>
          <w:tcPr>
            <w:tcW w:w="3060" w:type="dxa"/>
          </w:tcPr>
          <w:p w:rsidR="00B8733B" w:rsidRPr="00B8733B" w:rsidRDefault="00DD0507">
            <w:pPr>
              <w:cnfStyle w:val="100000000000" w:firstRow="1" w:lastRow="0" w:firstColumn="0" w:lastColumn="0" w:oddVBand="0" w:evenVBand="0" w:oddHBand="0" w:evenHBand="0" w:firstRowFirstColumn="0" w:firstRowLastColumn="0" w:lastRowFirstColumn="0" w:lastRowLastColumn="0"/>
              <w:rPr>
                <w:b w:val="0"/>
                <w:sz w:val="28"/>
                <w:szCs w:val="28"/>
              </w:rPr>
            </w:pPr>
            <w:r>
              <w:rPr>
                <w:sz w:val="28"/>
                <w:szCs w:val="28"/>
              </w:rPr>
              <w:t>Session Title</w:t>
            </w:r>
          </w:p>
        </w:tc>
        <w:tc>
          <w:tcPr>
            <w:tcW w:w="3265" w:type="dxa"/>
          </w:tcPr>
          <w:p w:rsidR="00B8733B" w:rsidRPr="00B8733B" w:rsidRDefault="00DD0507">
            <w:pPr>
              <w:cnfStyle w:val="100000000000" w:firstRow="1" w:lastRow="0" w:firstColumn="0" w:lastColumn="0" w:oddVBand="0" w:evenVBand="0" w:oddHBand="0" w:evenHBand="0" w:firstRowFirstColumn="0" w:firstRowLastColumn="0" w:lastRowFirstColumn="0" w:lastRowLastColumn="0"/>
              <w:rPr>
                <w:b w:val="0"/>
                <w:sz w:val="28"/>
                <w:szCs w:val="28"/>
              </w:rPr>
            </w:pPr>
            <w:r>
              <w:rPr>
                <w:sz w:val="28"/>
                <w:szCs w:val="28"/>
              </w:rPr>
              <w:t>Topics</w:t>
            </w:r>
          </w:p>
        </w:tc>
        <w:tc>
          <w:tcPr>
            <w:tcW w:w="1865" w:type="dxa"/>
          </w:tcPr>
          <w:p w:rsidR="00B8733B" w:rsidRPr="00B8733B" w:rsidRDefault="00DD0507">
            <w:pPr>
              <w:cnfStyle w:val="100000000000" w:firstRow="1" w:lastRow="0" w:firstColumn="0" w:lastColumn="0" w:oddVBand="0" w:evenVBand="0" w:oddHBand="0" w:evenHBand="0" w:firstRowFirstColumn="0" w:firstRowLastColumn="0" w:lastRowFirstColumn="0" w:lastRowLastColumn="0"/>
              <w:rPr>
                <w:b w:val="0"/>
                <w:sz w:val="28"/>
                <w:szCs w:val="28"/>
              </w:rPr>
            </w:pPr>
            <w:r>
              <w:rPr>
                <w:sz w:val="28"/>
                <w:szCs w:val="28"/>
              </w:rPr>
              <w:t>Responsible Parties/</w:t>
            </w:r>
            <w:proofErr w:type="spellStart"/>
            <w:r>
              <w:rPr>
                <w:sz w:val="28"/>
                <w:szCs w:val="28"/>
              </w:rPr>
              <w:t>Host</w:t>
            </w:r>
            <w:r w:rsidR="005D7000">
              <w:rPr>
                <w:sz w:val="28"/>
                <w:szCs w:val="28"/>
              </w:rPr>
              <w:t>S</w:t>
            </w:r>
            <w:proofErr w:type="spellEnd"/>
          </w:p>
        </w:tc>
        <w:tc>
          <w:tcPr>
            <w:tcW w:w="2245" w:type="dxa"/>
          </w:tcPr>
          <w:p w:rsidR="00B8733B" w:rsidRPr="00B8733B" w:rsidRDefault="00DD0507">
            <w:pPr>
              <w:cnfStyle w:val="100000000000" w:firstRow="1" w:lastRow="0" w:firstColumn="0" w:lastColumn="0" w:oddVBand="0" w:evenVBand="0" w:oddHBand="0" w:evenHBand="0" w:firstRowFirstColumn="0" w:firstRowLastColumn="0" w:lastRowFirstColumn="0" w:lastRowLastColumn="0"/>
              <w:rPr>
                <w:b w:val="0"/>
                <w:sz w:val="28"/>
                <w:szCs w:val="28"/>
              </w:rPr>
            </w:pPr>
            <w:r>
              <w:rPr>
                <w:sz w:val="28"/>
                <w:szCs w:val="28"/>
              </w:rPr>
              <w:t>Presenters</w:t>
            </w:r>
          </w:p>
        </w:tc>
      </w:tr>
      <w:tr w:rsidR="00094BF0" w:rsidTr="0035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094BF0" w:rsidRPr="00B8733B" w:rsidRDefault="00094BF0" w:rsidP="00DA4602">
            <w:pPr>
              <w:rPr>
                <w:b w:val="0"/>
                <w:sz w:val="28"/>
                <w:szCs w:val="28"/>
              </w:rPr>
            </w:pPr>
            <w:r w:rsidRPr="00B8733B">
              <w:rPr>
                <w:sz w:val="28"/>
                <w:szCs w:val="28"/>
              </w:rPr>
              <w:t>Monday April 15, 2019  PRE-CONFERENCE</w:t>
            </w:r>
            <w:r w:rsidR="00DA4602">
              <w:rPr>
                <w:sz w:val="28"/>
                <w:szCs w:val="28"/>
              </w:rPr>
              <w:t xml:space="preserve"> : </w:t>
            </w:r>
            <w:r w:rsidR="00DA4602" w:rsidRPr="00A7773A">
              <w:rPr>
                <w:b w:val="0"/>
                <w:sz w:val="28"/>
                <w:szCs w:val="28"/>
              </w:rPr>
              <w:t>“To build a bridge to your destination always takes a plan”</w:t>
            </w:r>
            <w:r w:rsidR="00DA4602">
              <w:rPr>
                <w:sz w:val="28"/>
                <w:szCs w:val="28"/>
              </w:rPr>
              <w:t xml:space="preserve"> unknown</w:t>
            </w:r>
          </w:p>
        </w:tc>
      </w:tr>
      <w:tr w:rsidR="00824B5A" w:rsidTr="008E6C69">
        <w:tc>
          <w:tcPr>
            <w:cnfStyle w:val="001000000000" w:firstRow="0" w:lastRow="0" w:firstColumn="1" w:lastColumn="0" w:oddVBand="0" w:evenVBand="0" w:oddHBand="0" w:evenHBand="0" w:firstRowFirstColumn="0" w:firstRowLastColumn="0" w:lastRowFirstColumn="0" w:lastRowLastColumn="0"/>
            <w:tcW w:w="2515" w:type="dxa"/>
          </w:tcPr>
          <w:p w:rsidR="00B8733B" w:rsidRDefault="00B8733B" w:rsidP="00B8733B">
            <w:r>
              <w:t xml:space="preserve">10:00 am – 2:00 pm </w:t>
            </w:r>
          </w:p>
        </w:tc>
        <w:tc>
          <w:tcPr>
            <w:tcW w:w="3060" w:type="dxa"/>
          </w:tcPr>
          <w:p w:rsidR="00B8733B" w:rsidRDefault="00B8733B">
            <w:pPr>
              <w:cnfStyle w:val="000000000000" w:firstRow="0" w:lastRow="0" w:firstColumn="0" w:lastColumn="0" w:oddVBand="0" w:evenVBand="0" w:oddHBand="0" w:evenHBand="0" w:firstRowFirstColumn="0" w:firstRowLastColumn="0" w:lastRowFirstColumn="0" w:lastRowLastColumn="0"/>
            </w:pPr>
            <w:r>
              <w:t>Pre-Conference Registration</w:t>
            </w:r>
          </w:p>
        </w:tc>
        <w:tc>
          <w:tcPr>
            <w:tcW w:w="3265" w:type="dxa"/>
          </w:tcPr>
          <w:p w:rsidR="00B8733B" w:rsidRDefault="00B8733B">
            <w:pPr>
              <w:cnfStyle w:val="000000000000" w:firstRow="0" w:lastRow="0" w:firstColumn="0" w:lastColumn="0" w:oddVBand="0" w:evenVBand="0" w:oddHBand="0" w:evenHBand="0" w:firstRowFirstColumn="0" w:firstRowLastColumn="0" w:lastRowFirstColumn="0" w:lastRowLastColumn="0"/>
            </w:pPr>
          </w:p>
        </w:tc>
        <w:tc>
          <w:tcPr>
            <w:tcW w:w="1865" w:type="dxa"/>
          </w:tcPr>
          <w:p w:rsidR="00B8733B" w:rsidRDefault="00B8733B">
            <w:pPr>
              <w:cnfStyle w:val="000000000000" w:firstRow="0" w:lastRow="0" w:firstColumn="0" w:lastColumn="0" w:oddVBand="0" w:evenVBand="0" w:oddHBand="0" w:evenHBand="0" w:firstRowFirstColumn="0" w:firstRowLastColumn="0" w:lastRowFirstColumn="0" w:lastRowLastColumn="0"/>
            </w:pPr>
          </w:p>
        </w:tc>
        <w:tc>
          <w:tcPr>
            <w:tcW w:w="2245" w:type="dxa"/>
          </w:tcPr>
          <w:p w:rsidR="00B8733B" w:rsidRDefault="00B8733B">
            <w:pPr>
              <w:cnfStyle w:val="000000000000" w:firstRow="0" w:lastRow="0" w:firstColumn="0" w:lastColumn="0" w:oddVBand="0" w:evenVBand="0" w:oddHBand="0" w:evenHBand="0" w:firstRowFirstColumn="0" w:firstRowLastColumn="0" w:lastRowFirstColumn="0" w:lastRowLastColumn="0"/>
            </w:pPr>
          </w:p>
        </w:tc>
      </w:tr>
      <w:tr w:rsidR="00824B5A"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022B8" w:rsidRDefault="00B8733B">
            <w:r>
              <w:t>12:00 - 5:00 pm</w:t>
            </w:r>
          </w:p>
          <w:p w:rsidR="00DD0507" w:rsidRDefault="00DD0507">
            <w:r>
              <w:t>(includes lunch)</w:t>
            </w:r>
          </w:p>
        </w:tc>
        <w:tc>
          <w:tcPr>
            <w:tcW w:w="3060" w:type="dxa"/>
          </w:tcPr>
          <w:p w:rsidR="003022B8" w:rsidRPr="00B24A42" w:rsidRDefault="00B8733B">
            <w:pPr>
              <w:cnfStyle w:val="000000100000" w:firstRow="0" w:lastRow="0" w:firstColumn="0" w:lastColumn="0" w:oddVBand="0" w:evenVBand="0" w:oddHBand="1" w:evenHBand="0" w:firstRowFirstColumn="0" w:firstRowLastColumn="0" w:lastRowFirstColumn="0" w:lastRowLastColumn="0"/>
              <w:rPr>
                <w:b/>
              </w:rPr>
            </w:pPr>
            <w:r w:rsidRPr="00B24A42">
              <w:rPr>
                <w:b/>
              </w:rPr>
              <w:t>Deans Academy</w:t>
            </w:r>
          </w:p>
        </w:tc>
        <w:tc>
          <w:tcPr>
            <w:tcW w:w="3265" w:type="dxa"/>
          </w:tcPr>
          <w:p w:rsidR="003022B8" w:rsidRDefault="003022B8">
            <w:pPr>
              <w:cnfStyle w:val="000000100000" w:firstRow="0" w:lastRow="0" w:firstColumn="0" w:lastColumn="0" w:oddVBand="0" w:evenVBand="0" w:oddHBand="1" w:evenHBand="0" w:firstRowFirstColumn="0" w:firstRowLastColumn="0" w:lastRowFirstColumn="0" w:lastRowLastColumn="0"/>
            </w:pPr>
          </w:p>
        </w:tc>
        <w:tc>
          <w:tcPr>
            <w:tcW w:w="1865" w:type="dxa"/>
          </w:tcPr>
          <w:p w:rsidR="003022B8" w:rsidRDefault="00B8733B">
            <w:pPr>
              <w:cnfStyle w:val="000000100000" w:firstRow="0" w:lastRow="0" w:firstColumn="0" w:lastColumn="0" w:oddVBand="0" w:evenVBand="0" w:oddHBand="1" w:evenHBand="0" w:firstRowFirstColumn="0" w:firstRowLastColumn="0" w:lastRowFirstColumn="0" w:lastRowLastColumn="0"/>
            </w:pPr>
            <w:r>
              <w:t xml:space="preserve">Responsible parties:  </w:t>
            </w:r>
          </w:p>
          <w:p w:rsidR="00B8733B" w:rsidRDefault="00B8733B">
            <w:pPr>
              <w:cnfStyle w:val="000000100000" w:firstRow="0" w:lastRow="0" w:firstColumn="0" w:lastColumn="0" w:oddVBand="0" w:evenVBand="0" w:oddHBand="1" w:evenHBand="0" w:firstRowFirstColumn="0" w:firstRowLastColumn="0" w:lastRowFirstColumn="0" w:lastRowLastColumn="0"/>
            </w:pPr>
            <w:r>
              <w:t>Lisa, Carol, Derek, &amp; Rick</w:t>
            </w:r>
          </w:p>
        </w:tc>
        <w:tc>
          <w:tcPr>
            <w:tcW w:w="2245" w:type="dxa"/>
          </w:tcPr>
          <w:p w:rsidR="003022B8" w:rsidRDefault="003022B8">
            <w:pPr>
              <w:cnfStyle w:val="000000100000" w:firstRow="0" w:lastRow="0" w:firstColumn="0" w:lastColumn="0" w:oddVBand="0" w:evenVBand="0" w:oddHBand="1" w:evenHBand="0" w:firstRowFirstColumn="0" w:firstRowLastColumn="0" w:lastRowFirstColumn="0" w:lastRowLastColumn="0"/>
            </w:pPr>
          </w:p>
        </w:tc>
      </w:tr>
      <w:tr w:rsidR="00824B5A" w:rsidTr="008E6C69">
        <w:tc>
          <w:tcPr>
            <w:cnfStyle w:val="001000000000" w:firstRow="0" w:lastRow="0" w:firstColumn="1" w:lastColumn="0" w:oddVBand="0" w:evenVBand="0" w:oddHBand="0" w:evenHBand="0" w:firstRowFirstColumn="0" w:firstRowLastColumn="0" w:lastRowFirstColumn="0" w:lastRowLastColumn="0"/>
            <w:tcW w:w="2515" w:type="dxa"/>
          </w:tcPr>
          <w:p w:rsidR="003022B8" w:rsidRDefault="003022B8"/>
        </w:tc>
        <w:tc>
          <w:tcPr>
            <w:tcW w:w="3060" w:type="dxa"/>
          </w:tcPr>
          <w:p w:rsidR="003022B8" w:rsidRDefault="003022B8">
            <w:pPr>
              <w:cnfStyle w:val="000000000000" w:firstRow="0" w:lastRow="0" w:firstColumn="0" w:lastColumn="0" w:oddVBand="0" w:evenVBand="0" w:oddHBand="0" w:evenHBand="0" w:firstRowFirstColumn="0" w:firstRowLastColumn="0" w:lastRowFirstColumn="0" w:lastRowLastColumn="0"/>
            </w:pPr>
          </w:p>
        </w:tc>
        <w:tc>
          <w:tcPr>
            <w:tcW w:w="3265" w:type="dxa"/>
          </w:tcPr>
          <w:p w:rsidR="003022B8" w:rsidRDefault="003022B8">
            <w:pPr>
              <w:cnfStyle w:val="000000000000" w:firstRow="0" w:lastRow="0" w:firstColumn="0" w:lastColumn="0" w:oddVBand="0" w:evenVBand="0" w:oddHBand="0" w:evenHBand="0" w:firstRowFirstColumn="0" w:firstRowLastColumn="0" w:lastRowFirstColumn="0" w:lastRowLastColumn="0"/>
            </w:pPr>
          </w:p>
        </w:tc>
        <w:tc>
          <w:tcPr>
            <w:tcW w:w="1865" w:type="dxa"/>
          </w:tcPr>
          <w:p w:rsidR="003022B8" w:rsidRDefault="003022B8">
            <w:pPr>
              <w:cnfStyle w:val="000000000000" w:firstRow="0" w:lastRow="0" w:firstColumn="0" w:lastColumn="0" w:oddVBand="0" w:evenVBand="0" w:oddHBand="0" w:evenHBand="0" w:firstRowFirstColumn="0" w:firstRowLastColumn="0" w:lastRowFirstColumn="0" w:lastRowLastColumn="0"/>
            </w:pPr>
          </w:p>
        </w:tc>
        <w:tc>
          <w:tcPr>
            <w:tcW w:w="2245" w:type="dxa"/>
          </w:tcPr>
          <w:p w:rsidR="003022B8" w:rsidRDefault="003022B8">
            <w:pPr>
              <w:cnfStyle w:val="000000000000" w:firstRow="0" w:lastRow="0" w:firstColumn="0" w:lastColumn="0" w:oddVBand="0" w:evenVBand="0" w:oddHBand="0" w:evenHBand="0" w:firstRowFirstColumn="0" w:firstRowLastColumn="0" w:lastRowFirstColumn="0" w:lastRowLastColumn="0"/>
            </w:pPr>
          </w:p>
        </w:tc>
      </w:tr>
      <w:tr w:rsidR="00B8733B" w:rsidTr="0035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B8733B" w:rsidRPr="00B8733B" w:rsidRDefault="00B8733B">
            <w:pPr>
              <w:rPr>
                <w:b w:val="0"/>
                <w:sz w:val="28"/>
                <w:szCs w:val="28"/>
              </w:rPr>
            </w:pPr>
            <w:r w:rsidRPr="00B8733B">
              <w:rPr>
                <w:sz w:val="28"/>
                <w:szCs w:val="28"/>
              </w:rPr>
              <w:t>Tuesday April 16, 2019 PRE-CONFERENCE</w:t>
            </w:r>
            <w:r w:rsidR="00DA4602">
              <w:rPr>
                <w:sz w:val="28"/>
                <w:szCs w:val="28"/>
              </w:rPr>
              <w:t xml:space="preserve"> </w:t>
            </w:r>
            <w:r w:rsidR="00DA4602" w:rsidRPr="00A7773A">
              <w:rPr>
                <w:b w:val="0"/>
                <w:sz w:val="28"/>
                <w:szCs w:val="28"/>
              </w:rPr>
              <w:t>“The road to success is always under construction”  Arnold Palmer</w:t>
            </w:r>
          </w:p>
        </w:tc>
      </w:tr>
      <w:tr w:rsidR="003510AE" w:rsidTr="008E6C69">
        <w:trPr>
          <w:trHeight w:val="458"/>
        </w:trPr>
        <w:tc>
          <w:tcPr>
            <w:cnfStyle w:val="001000000000" w:firstRow="0" w:lastRow="0" w:firstColumn="1" w:lastColumn="0" w:oddVBand="0" w:evenVBand="0" w:oddHBand="0" w:evenHBand="0" w:firstRowFirstColumn="0" w:firstRowLastColumn="0" w:lastRowFirstColumn="0" w:lastRowLastColumn="0"/>
            <w:tcW w:w="2515" w:type="dxa"/>
          </w:tcPr>
          <w:p w:rsidR="003510AE" w:rsidRDefault="003510AE" w:rsidP="00B8733B">
            <w:r>
              <w:t xml:space="preserve">9:00 am – 2:00 pm </w:t>
            </w:r>
          </w:p>
        </w:tc>
        <w:tc>
          <w:tcPr>
            <w:tcW w:w="3060" w:type="dxa"/>
          </w:tcPr>
          <w:p w:rsidR="003510AE" w:rsidRDefault="003510AE">
            <w:pPr>
              <w:cnfStyle w:val="000000000000" w:firstRow="0" w:lastRow="0" w:firstColumn="0" w:lastColumn="0" w:oddVBand="0" w:evenVBand="0" w:oddHBand="0" w:evenHBand="0" w:firstRowFirstColumn="0" w:firstRowLastColumn="0" w:lastRowFirstColumn="0" w:lastRowLastColumn="0"/>
            </w:pPr>
            <w:r>
              <w:t>Pre-Conference Registration</w:t>
            </w:r>
          </w:p>
        </w:tc>
        <w:tc>
          <w:tcPr>
            <w:tcW w:w="3265" w:type="dxa"/>
          </w:tcPr>
          <w:p w:rsidR="003510AE" w:rsidRDefault="003510AE">
            <w:pPr>
              <w:cnfStyle w:val="000000000000" w:firstRow="0" w:lastRow="0" w:firstColumn="0" w:lastColumn="0" w:oddVBand="0" w:evenVBand="0" w:oddHBand="0" w:evenHBand="0" w:firstRowFirstColumn="0" w:firstRowLastColumn="0" w:lastRowFirstColumn="0" w:lastRowLastColumn="0"/>
            </w:pPr>
          </w:p>
        </w:tc>
        <w:tc>
          <w:tcPr>
            <w:tcW w:w="1865" w:type="dxa"/>
          </w:tcPr>
          <w:p w:rsidR="003510AE" w:rsidRDefault="003510AE" w:rsidP="00B8733B">
            <w:pPr>
              <w:cnfStyle w:val="000000000000" w:firstRow="0" w:lastRow="0" w:firstColumn="0" w:lastColumn="0" w:oddVBand="0" w:evenVBand="0" w:oddHBand="0" w:evenHBand="0" w:firstRowFirstColumn="0" w:firstRowLastColumn="0" w:lastRowFirstColumn="0" w:lastRowLastColumn="0"/>
            </w:pPr>
          </w:p>
        </w:tc>
        <w:tc>
          <w:tcPr>
            <w:tcW w:w="2245" w:type="dxa"/>
          </w:tcPr>
          <w:p w:rsidR="003510AE" w:rsidRDefault="003510AE">
            <w:pPr>
              <w:cnfStyle w:val="000000000000" w:firstRow="0" w:lastRow="0" w:firstColumn="0" w:lastColumn="0" w:oddVBand="0" w:evenVBand="0" w:oddHBand="0" w:evenHBand="0" w:firstRowFirstColumn="0" w:firstRowLastColumn="0" w:lastRowFirstColumn="0" w:lastRowLastColumn="0"/>
            </w:pPr>
          </w:p>
        </w:tc>
      </w:tr>
      <w:tr w:rsidR="00824B5A" w:rsidTr="008E6C6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rsidR="003022B8" w:rsidRDefault="00B8733B" w:rsidP="00B8733B">
            <w:r>
              <w:t>8:30 am -5:30 pm</w:t>
            </w:r>
          </w:p>
          <w:p w:rsidR="00DD0507" w:rsidRDefault="00DD0507" w:rsidP="00B8733B">
            <w:r>
              <w:t>(includes breakfast and lunch)</w:t>
            </w:r>
          </w:p>
        </w:tc>
        <w:tc>
          <w:tcPr>
            <w:tcW w:w="3060" w:type="dxa"/>
          </w:tcPr>
          <w:p w:rsidR="003022B8" w:rsidRPr="00B24A42" w:rsidRDefault="00B8733B">
            <w:pPr>
              <w:cnfStyle w:val="000000100000" w:firstRow="0" w:lastRow="0" w:firstColumn="0" w:lastColumn="0" w:oddVBand="0" w:evenVBand="0" w:oddHBand="1" w:evenHBand="0" w:firstRowFirstColumn="0" w:firstRowLastColumn="0" w:lastRowFirstColumn="0" w:lastRowLastColumn="0"/>
              <w:rPr>
                <w:b/>
              </w:rPr>
            </w:pPr>
            <w:r w:rsidRPr="00B24A42">
              <w:rPr>
                <w:b/>
              </w:rPr>
              <w:t>Dean Academy</w:t>
            </w:r>
          </w:p>
        </w:tc>
        <w:tc>
          <w:tcPr>
            <w:tcW w:w="3265" w:type="dxa"/>
          </w:tcPr>
          <w:p w:rsidR="003022B8" w:rsidRDefault="003022B8">
            <w:pPr>
              <w:cnfStyle w:val="000000100000" w:firstRow="0" w:lastRow="0" w:firstColumn="0" w:lastColumn="0" w:oddVBand="0" w:evenVBand="0" w:oddHBand="1" w:evenHBand="0" w:firstRowFirstColumn="0" w:firstRowLastColumn="0" w:lastRowFirstColumn="0" w:lastRowLastColumn="0"/>
            </w:pPr>
          </w:p>
        </w:tc>
        <w:tc>
          <w:tcPr>
            <w:tcW w:w="1865" w:type="dxa"/>
          </w:tcPr>
          <w:p w:rsidR="00B8733B" w:rsidRDefault="00B8733B" w:rsidP="00B8733B">
            <w:pPr>
              <w:cnfStyle w:val="000000100000" w:firstRow="0" w:lastRow="0" w:firstColumn="0" w:lastColumn="0" w:oddVBand="0" w:evenVBand="0" w:oddHBand="1" w:evenHBand="0" w:firstRowFirstColumn="0" w:firstRowLastColumn="0" w:lastRowFirstColumn="0" w:lastRowLastColumn="0"/>
            </w:pPr>
            <w:r>
              <w:t xml:space="preserve">Responsible parties:  </w:t>
            </w:r>
          </w:p>
          <w:p w:rsidR="003022B8" w:rsidRDefault="00B8733B" w:rsidP="00B8733B">
            <w:pPr>
              <w:cnfStyle w:val="000000100000" w:firstRow="0" w:lastRow="0" w:firstColumn="0" w:lastColumn="0" w:oddVBand="0" w:evenVBand="0" w:oddHBand="1" w:evenHBand="0" w:firstRowFirstColumn="0" w:firstRowLastColumn="0" w:lastRowFirstColumn="0" w:lastRowLastColumn="0"/>
            </w:pPr>
            <w:r>
              <w:t>Lisa, Carol, Derek, &amp; Rick</w:t>
            </w:r>
          </w:p>
        </w:tc>
        <w:tc>
          <w:tcPr>
            <w:tcW w:w="2245" w:type="dxa"/>
          </w:tcPr>
          <w:p w:rsidR="003022B8" w:rsidRDefault="003022B8">
            <w:pPr>
              <w:cnfStyle w:val="000000100000" w:firstRow="0" w:lastRow="0" w:firstColumn="0" w:lastColumn="0" w:oddVBand="0" w:evenVBand="0" w:oddHBand="1" w:evenHBand="0" w:firstRowFirstColumn="0" w:firstRowLastColumn="0" w:lastRowFirstColumn="0" w:lastRowLastColumn="0"/>
            </w:pPr>
          </w:p>
        </w:tc>
      </w:tr>
      <w:tr w:rsidR="00824B5A" w:rsidTr="008E6C69">
        <w:tc>
          <w:tcPr>
            <w:cnfStyle w:val="001000000000" w:firstRow="0" w:lastRow="0" w:firstColumn="1" w:lastColumn="0" w:oddVBand="0" w:evenVBand="0" w:oddHBand="0" w:evenHBand="0" w:firstRowFirstColumn="0" w:firstRowLastColumn="0" w:lastRowFirstColumn="0" w:lastRowLastColumn="0"/>
            <w:tcW w:w="2515" w:type="dxa"/>
          </w:tcPr>
          <w:p w:rsidR="003022B8" w:rsidRDefault="00DD0507">
            <w:r>
              <w:t>10:00 am – 4:00 pm</w:t>
            </w:r>
          </w:p>
          <w:p w:rsidR="00DD0507" w:rsidRDefault="00DD0507">
            <w:r>
              <w:t>(includes lunch)</w:t>
            </w:r>
          </w:p>
        </w:tc>
        <w:tc>
          <w:tcPr>
            <w:tcW w:w="3060" w:type="dxa"/>
          </w:tcPr>
          <w:p w:rsidR="003022B8" w:rsidRPr="00B24A42" w:rsidRDefault="00AA1F02" w:rsidP="00AA1F02">
            <w:pPr>
              <w:cnfStyle w:val="000000000000" w:firstRow="0" w:lastRow="0" w:firstColumn="0" w:lastColumn="0" w:oddVBand="0" w:evenVBand="0" w:oddHBand="0" w:evenHBand="0" w:firstRowFirstColumn="0" w:firstRowLastColumn="0" w:lastRowFirstColumn="0" w:lastRowLastColumn="0"/>
              <w:rPr>
                <w:b/>
              </w:rPr>
            </w:pPr>
            <w:r w:rsidRPr="00B24A42">
              <w:rPr>
                <w:b/>
              </w:rPr>
              <w:t>AB 705 – 2.0</w:t>
            </w:r>
          </w:p>
        </w:tc>
        <w:tc>
          <w:tcPr>
            <w:tcW w:w="3265" w:type="dxa"/>
          </w:tcPr>
          <w:p w:rsidR="003022B8" w:rsidRDefault="00DD0507">
            <w:pPr>
              <w:cnfStyle w:val="000000000000" w:firstRow="0" w:lastRow="0" w:firstColumn="0" w:lastColumn="0" w:oddVBand="0" w:evenVBand="0" w:oddHBand="0" w:evenHBand="0" w:firstRowFirstColumn="0" w:firstRowLastColumn="0" w:lastRowFirstColumn="0" w:lastRowLastColumn="0"/>
            </w:pPr>
            <w:r>
              <w:t>Topics</w:t>
            </w:r>
          </w:p>
        </w:tc>
        <w:tc>
          <w:tcPr>
            <w:tcW w:w="1865" w:type="dxa"/>
          </w:tcPr>
          <w:p w:rsidR="003022B8" w:rsidRDefault="004A6517" w:rsidP="00AD779E">
            <w:pPr>
              <w:cnfStyle w:val="000000000000" w:firstRow="0" w:lastRow="0" w:firstColumn="0" w:lastColumn="0" w:oddVBand="0" w:evenVBand="0" w:oddHBand="0" w:evenHBand="0" w:firstRowFirstColumn="0" w:firstRowLastColumn="0" w:lastRowFirstColumn="0" w:lastRowLastColumn="0"/>
            </w:pPr>
            <w:r>
              <w:t>Eri</w:t>
            </w:r>
            <w:r w:rsidR="00AA1F02">
              <w:t>k</w:t>
            </w:r>
            <w:r w:rsidR="003510AE">
              <w:t xml:space="preserve"> Shearer</w:t>
            </w:r>
            <w:r w:rsidR="00AD779E">
              <w:t>,</w:t>
            </w:r>
            <w:r>
              <w:t xml:space="preserve"> </w:t>
            </w:r>
            <w:proofErr w:type="spellStart"/>
            <w:r>
              <w:t>Ginni</w:t>
            </w:r>
            <w:proofErr w:type="spellEnd"/>
            <w:r>
              <w:t xml:space="preserve"> May</w:t>
            </w:r>
            <w:r w:rsidR="00AD779E">
              <w:t>, ASCCC</w:t>
            </w:r>
          </w:p>
        </w:tc>
        <w:tc>
          <w:tcPr>
            <w:tcW w:w="2245" w:type="dxa"/>
          </w:tcPr>
          <w:p w:rsidR="003022B8" w:rsidRDefault="00AD779E">
            <w:pPr>
              <w:cnfStyle w:val="000000000000" w:firstRow="0" w:lastRow="0" w:firstColumn="0" w:lastColumn="0" w:oddVBand="0" w:evenVBand="0" w:oddHBand="0" w:evenHBand="0" w:firstRowFirstColumn="0" w:firstRowLastColumn="0" w:lastRowFirstColumn="0" w:lastRowLastColumn="0"/>
            </w:pPr>
            <w:r>
              <w:t xml:space="preserve">Erik Shearer, CIO Napa College &amp; </w:t>
            </w:r>
            <w:proofErr w:type="spellStart"/>
            <w:r>
              <w:t>Ginni</w:t>
            </w:r>
            <w:proofErr w:type="spellEnd"/>
            <w:r>
              <w:t xml:space="preserve"> May, Treasurer ASCCC</w:t>
            </w:r>
          </w:p>
        </w:tc>
      </w:tr>
      <w:tr w:rsidR="00824B5A"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A5212" w:rsidRDefault="004A5212">
            <w:r>
              <w:t xml:space="preserve">6:00 pm – 9:00 pm </w:t>
            </w:r>
          </w:p>
        </w:tc>
        <w:tc>
          <w:tcPr>
            <w:tcW w:w="3060" w:type="dxa"/>
          </w:tcPr>
          <w:p w:rsidR="004A5212" w:rsidRPr="00B24A42" w:rsidRDefault="004A5212">
            <w:pPr>
              <w:cnfStyle w:val="000000100000" w:firstRow="0" w:lastRow="0" w:firstColumn="0" w:lastColumn="0" w:oddVBand="0" w:evenVBand="0" w:oddHBand="1" w:evenHBand="0" w:firstRowFirstColumn="0" w:firstRowLastColumn="0" w:lastRowFirstColumn="0" w:lastRowLastColumn="0"/>
              <w:rPr>
                <w:b/>
              </w:rPr>
            </w:pPr>
            <w:r w:rsidRPr="00B24A42">
              <w:rPr>
                <w:b/>
              </w:rPr>
              <w:t>Executive Board Meeting</w:t>
            </w:r>
          </w:p>
        </w:tc>
        <w:tc>
          <w:tcPr>
            <w:tcW w:w="326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c>
          <w:tcPr>
            <w:tcW w:w="186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c>
          <w:tcPr>
            <w:tcW w:w="224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r>
      <w:tr w:rsidR="00DD0507" w:rsidTr="003510AE">
        <w:tc>
          <w:tcPr>
            <w:cnfStyle w:val="001000000000" w:firstRow="0" w:lastRow="0" w:firstColumn="1" w:lastColumn="0" w:oddVBand="0" w:evenVBand="0" w:oddHBand="0" w:evenHBand="0" w:firstRowFirstColumn="0" w:firstRowLastColumn="0" w:lastRowFirstColumn="0" w:lastRowLastColumn="0"/>
            <w:tcW w:w="12950" w:type="dxa"/>
            <w:gridSpan w:val="5"/>
          </w:tcPr>
          <w:p w:rsidR="00DD0507" w:rsidRPr="00DD0507" w:rsidRDefault="00DD0507" w:rsidP="002506C8">
            <w:pPr>
              <w:rPr>
                <w:b w:val="0"/>
                <w:sz w:val="28"/>
                <w:szCs w:val="28"/>
              </w:rPr>
            </w:pPr>
            <w:r w:rsidRPr="00DD0507">
              <w:rPr>
                <w:sz w:val="28"/>
                <w:szCs w:val="28"/>
              </w:rPr>
              <w:t xml:space="preserve">Wednesday April 17, 2019 </w:t>
            </w:r>
            <w:r>
              <w:rPr>
                <w:sz w:val="28"/>
                <w:szCs w:val="28"/>
              </w:rPr>
              <w:t>PRE-CONFERENCE &amp; CONFERENCE</w:t>
            </w:r>
            <w:r w:rsidR="00231AA5">
              <w:rPr>
                <w:sz w:val="28"/>
                <w:szCs w:val="28"/>
              </w:rPr>
              <w:t xml:space="preserve"> – </w:t>
            </w:r>
            <w:r w:rsidR="002506C8" w:rsidRPr="00A7773A">
              <w:rPr>
                <w:b w:val="0"/>
                <w:sz w:val="28"/>
                <w:szCs w:val="28"/>
              </w:rPr>
              <w:t>“Education is the ability to perceive the hidden connections between phenomena”  Vaclav Havel</w:t>
            </w:r>
          </w:p>
        </w:tc>
      </w:tr>
      <w:tr w:rsidR="00824B5A"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A5212" w:rsidRDefault="004A5212">
            <w:r>
              <w:t>10:00 am – 2:00 pm</w:t>
            </w:r>
          </w:p>
        </w:tc>
        <w:tc>
          <w:tcPr>
            <w:tcW w:w="3060" w:type="dxa"/>
          </w:tcPr>
          <w:p w:rsidR="004A5212" w:rsidRDefault="004A5212">
            <w:pPr>
              <w:cnfStyle w:val="000000100000" w:firstRow="0" w:lastRow="0" w:firstColumn="0" w:lastColumn="0" w:oddVBand="0" w:evenVBand="0" w:oddHBand="1" w:evenHBand="0" w:firstRowFirstColumn="0" w:firstRowLastColumn="0" w:lastRowFirstColumn="0" w:lastRowLastColumn="0"/>
            </w:pPr>
            <w:r>
              <w:t>Conference Registration</w:t>
            </w:r>
          </w:p>
        </w:tc>
        <w:tc>
          <w:tcPr>
            <w:tcW w:w="326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c>
          <w:tcPr>
            <w:tcW w:w="186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c>
          <w:tcPr>
            <w:tcW w:w="2245" w:type="dxa"/>
          </w:tcPr>
          <w:p w:rsidR="004A5212" w:rsidRDefault="004A5212">
            <w:pPr>
              <w:cnfStyle w:val="000000100000" w:firstRow="0" w:lastRow="0" w:firstColumn="0" w:lastColumn="0" w:oddVBand="0" w:evenVBand="0" w:oddHBand="1" w:evenHBand="0" w:firstRowFirstColumn="0" w:firstRowLastColumn="0" w:lastRowFirstColumn="0" w:lastRowLastColumn="0"/>
            </w:pPr>
          </w:p>
        </w:tc>
      </w:tr>
      <w:tr w:rsidR="00824B5A" w:rsidTr="008E6C69">
        <w:tc>
          <w:tcPr>
            <w:cnfStyle w:val="001000000000" w:firstRow="0" w:lastRow="0" w:firstColumn="1" w:lastColumn="0" w:oddVBand="0" w:evenVBand="0" w:oddHBand="0" w:evenHBand="0" w:firstRowFirstColumn="0" w:firstRowLastColumn="0" w:lastRowFirstColumn="0" w:lastRowLastColumn="0"/>
            <w:tcW w:w="2515" w:type="dxa"/>
          </w:tcPr>
          <w:p w:rsidR="00DD0507" w:rsidRDefault="00DD0507">
            <w:r>
              <w:t>8:30 am - 11:45 am</w:t>
            </w:r>
          </w:p>
          <w:p w:rsidR="00DD0507" w:rsidRDefault="00DD0507">
            <w:r>
              <w:t>(includes breakfast)</w:t>
            </w:r>
          </w:p>
        </w:tc>
        <w:tc>
          <w:tcPr>
            <w:tcW w:w="3060" w:type="dxa"/>
          </w:tcPr>
          <w:p w:rsidR="00DD0507" w:rsidRPr="00B24A42" w:rsidRDefault="00F066C5" w:rsidP="00F066C5">
            <w:pPr>
              <w:cnfStyle w:val="000000000000" w:firstRow="0" w:lastRow="0" w:firstColumn="0" w:lastColumn="0" w:oddVBand="0" w:evenVBand="0" w:oddHBand="0" w:evenHBand="0" w:firstRowFirstColumn="0" w:firstRowLastColumn="0" w:lastRowFirstColumn="0" w:lastRowLastColumn="0"/>
              <w:rPr>
                <w:b/>
              </w:rPr>
            </w:pPr>
            <w:r w:rsidRPr="00B24A42">
              <w:rPr>
                <w:b/>
              </w:rPr>
              <w:t>Accreditation</w:t>
            </w:r>
          </w:p>
        </w:tc>
        <w:tc>
          <w:tcPr>
            <w:tcW w:w="3265" w:type="dxa"/>
          </w:tcPr>
          <w:p w:rsidR="00DD0507" w:rsidRDefault="00DD0507" w:rsidP="003510AE">
            <w:pPr>
              <w:cnfStyle w:val="000000000000" w:firstRow="0" w:lastRow="0" w:firstColumn="0" w:lastColumn="0" w:oddVBand="0" w:evenVBand="0" w:oddHBand="0" w:evenHBand="0" w:firstRowFirstColumn="0" w:firstRowLastColumn="0" w:lastRowFirstColumn="0" w:lastRowLastColumn="0"/>
            </w:pPr>
          </w:p>
        </w:tc>
        <w:tc>
          <w:tcPr>
            <w:tcW w:w="1865" w:type="dxa"/>
          </w:tcPr>
          <w:p w:rsidR="00DD0507" w:rsidRDefault="00F066C5">
            <w:pPr>
              <w:cnfStyle w:val="000000000000" w:firstRow="0" w:lastRow="0" w:firstColumn="0" w:lastColumn="0" w:oddVBand="0" w:evenVBand="0" w:oddHBand="0" w:evenHBand="0" w:firstRowFirstColumn="0" w:firstRowLastColumn="0" w:lastRowFirstColumn="0" w:lastRowLastColumn="0"/>
            </w:pPr>
            <w:r>
              <w:t>Jennifer</w:t>
            </w:r>
          </w:p>
        </w:tc>
        <w:tc>
          <w:tcPr>
            <w:tcW w:w="2245" w:type="dxa"/>
          </w:tcPr>
          <w:p w:rsidR="00DD0507" w:rsidRDefault="004A6517">
            <w:pPr>
              <w:cnfStyle w:val="000000000000" w:firstRow="0" w:lastRow="0" w:firstColumn="0" w:lastColumn="0" w:oddVBand="0" w:evenVBand="0" w:oddHBand="0" w:evenHBand="0" w:firstRowFirstColumn="0" w:firstRowLastColumn="0" w:lastRowFirstColumn="0" w:lastRowLastColumn="0"/>
            </w:pPr>
            <w:r>
              <w:t>Stephanie Droker, Vice-President ACCJC</w:t>
            </w:r>
          </w:p>
        </w:tc>
      </w:tr>
      <w:tr w:rsidR="00824B5A"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DD0507" w:rsidRDefault="00DD0507">
            <w:r>
              <w:t>8:30 am – 11:45 am</w:t>
            </w:r>
          </w:p>
          <w:p w:rsidR="00DD0507" w:rsidRDefault="00DD0507">
            <w:r>
              <w:t>(includes breakfast</w:t>
            </w:r>
          </w:p>
        </w:tc>
        <w:tc>
          <w:tcPr>
            <w:tcW w:w="3060" w:type="dxa"/>
          </w:tcPr>
          <w:p w:rsidR="00DD0507" w:rsidRDefault="00DD0507">
            <w:pPr>
              <w:cnfStyle w:val="000000100000" w:firstRow="0" w:lastRow="0" w:firstColumn="0" w:lastColumn="0" w:oddVBand="0" w:evenVBand="0" w:oddHBand="1" w:evenHBand="0" w:firstRowFirstColumn="0" w:firstRowLastColumn="0" w:lastRowFirstColumn="0" w:lastRowLastColumn="0"/>
            </w:pPr>
            <w:r>
              <w:t>Dean Academy</w:t>
            </w:r>
          </w:p>
        </w:tc>
        <w:tc>
          <w:tcPr>
            <w:tcW w:w="3265" w:type="dxa"/>
          </w:tcPr>
          <w:p w:rsidR="00DD0507" w:rsidRDefault="00DD0507">
            <w:pPr>
              <w:cnfStyle w:val="000000100000" w:firstRow="0" w:lastRow="0" w:firstColumn="0" w:lastColumn="0" w:oddVBand="0" w:evenVBand="0" w:oddHBand="1" w:evenHBand="0" w:firstRowFirstColumn="0" w:firstRowLastColumn="0" w:lastRowFirstColumn="0" w:lastRowLastColumn="0"/>
            </w:pPr>
            <w:r>
              <w:t>Topics</w:t>
            </w:r>
          </w:p>
        </w:tc>
        <w:tc>
          <w:tcPr>
            <w:tcW w:w="1865" w:type="dxa"/>
          </w:tcPr>
          <w:p w:rsidR="00DD0507" w:rsidRDefault="00DD0507" w:rsidP="00DD0507">
            <w:pPr>
              <w:cnfStyle w:val="000000100000" w:firstRow="0" w:lastRow="0" w:firstColumn="0" w:lastColumn="0" w:oddVBand="0" w:evenVBand="0" w:oddHBand="1" w:evenHBand="0" w:firstRowFirstColumn="0" w:firstRowLastColumn="0" w:lastRowFirstColumn="0" w:lastRowLastColumn="0"/>
            </w:pPr>
            <w:r>
              <w:t xml:space="preserve">Responsible parties:  </w:t>
            </w:r>
          </w:p>
          <w:p w:rsidR="00DD0507" w:rsidRDefault="00DD0507" w:rsidP="00DD0507">
            <w:pPr>
              <w:cnfStyle w:val="000000100000" w:firstRow="0" w:lastRow="0" w:firstColumn="0" w:lastColumn="0" w:oddVBand="0" w:evenVBand="0" w:oddHBand="1" w:evenHBand="0" w:firstRowFirstColumn="0" w:firstRowLastColumn="0" w:lastRowFirstColumn="0" w:lastRowLastColumn="0"/>
            </w:pPr>
            <w:r>
              <w:t>Lisa, Carol, Derek, &amp; Rick</w:t>
            </w:r>
          </w:p>
        </w:tc>
        <w:tc>
          <w:tcPr>
            <w:tcW w:w="2245" w:type="dxa"/>
          </w:tcPr>
          <w:p w:rsidR="00DD0507" w:rsidRDefault="00DD0507">
            <w:pPr>
              <w:cnfStyle w:val="000000100000" w:firstRow="0" w:lastRow="0" w:firstColumn="0" w:lastColumn="0" w:oddVBand="0" w:evenVBand="0" w:oddHBand="1" w:evenHBand="0" w:firstRowFirstColumn="0" w:firstRowLastColumn="0" w:lastRowFirstColumn="0" w:lastRowLastColumn="0"/>
            </w:pPr>
          </w:p>
        </w:tc>
      </w:tr>
      <w:tr w:rsidR="00824B5A" w:rsidTr="008E6C69">
        <w:tc>
          <w:tcPr>
            <w:cnfStyle w:val="001000000000" w:firstRow="0" w:lastRow="0" w:firstColumn="1" w:lastColumn="0" w:oddVBand="0" w:evenVBand="0" w:oddHBand="0" w:evenHBand="0" w:firstRowFirstColumn="0" w:firstRowLastColumn="0" w:lastRowFirstColumn="0" w:lastRowLastColumn="0"/>
            <w:tcW w:w="2515" w:type="dxa"/>
          </w:tcPr>
          <w:p w:rsidR="00DD0507" w:rsidRDefault="004A5212">
            <w:r>
              <w:t xml:space="preserve">12:00 pm – 1:30 pm </w:t>
            </w:r>
          </w:p>
          <w:p w:rsidR="004A5212" w:rsidRDefault="004A5212">
            <w:r>
              <w:t>Grand Ballroom</w:t>
            </w:r>
          </w:p>
        </w:tc>
        <w:tc>
          <w:tcPr>
            <w:tcW w:w="3060" w:type="dxa"/>
          </w:tcPr>
          <w:p w:rsidR="00DD0507" w:rsidRPr="00B24A42" w:rsidRDefault="004A5212">
            <w:pPr>
              <w:cnfStyle w:val="000000000000" w:firstRow="0" w:lastRow="0" w:firstColumn="0" w:lastColumn="0" w:oddVBand="0" w:evenVBand="0" w:oddHBand="0" w:evenHBand="0" w:firstRowFirstColumn="0" w:firstRowLastColumn="0" w:lastRowFirstColumn="0" w:lastRowLastColumn="0"/>
              <w:rPr>
                <w:b/>
              </w:rPr>
            </w:pPr>
            <w:r w:rsidRPr="00B24A42">
              <w:rPr>
                <w:b/>
              </w:rPr>
              <w:t>Luncheon Key Note Speaker</w:t>
            </w:r>
            <w:r w:rsidR="00B24A42">
              <w:rPr>
                <w:b/>
              </w:rPr>
              <w:t xml:space="preserve"> –Dr. Frank Harris</w:t>
            </w:r>
          </w:p>
        </w:tc>
        <w:tc>
          <w:tcPr>
            <w:tcW w:w="3265" w:type="dxa"/>
          </w:tcPr>
          <w:p w:rsidR="00DD0507" w:rsidRDefault="00DD0507">
            <w:pPr>
              <w:cnfStyle w:val="000000000000" w:firstRow="0" w:lastRow="0" w:firstColumn="0" w:lastColumn="0" w:oddVBand="0" w:evenVBand="0" w:oddHBand="0" w:evenHBand="0" w:firstRowFirstColumn="0" w:firstRowLastColumn="0" w:lastRowFirstColumn="0" w:lastRowLastColumn="0"/>
            </w:pPr>
          </w:p>
        </w:tc>
        <w:tc>
          <w:tcPr>
            <w:tcW w:w="1865" w:type="dxa"/>
          </w:tcPr>
          <w:p w:rsidR="00DD0507" w:rsidRDefault="00DD0507">
            <w:pPr>
              <w:cnfStyle w:val="000000000000" w:firstRow="0" w:lastRow="0" w:firstColumn="0" w:lastColumn="0" w:oddVBand="0" w:evenVBand="0" w:oddHBand="0" w:evenHBand="0" w:firstRowFirstColumn="0" w:firstRowLastColumn="0" w:lastRowFirstColumn="0" w:lastRowLastColumn="0"/>
            </w:pPr>
          </w:p>
          <w:p w:rsidR="004A5212" w:rsidRDefault="004A5212">
            <w:pPr>
              <w:cnfStyle w:val="000000000000" w:firstRow="0" w:lastRow="0" w:firstColumn="0" w:lastColumn="0" w:oddVBand="0" w:evenVBand="0" w:oddHBand="0" w:evenHBand="0" w:firstRowFirstColumn="0" w:firstRowLastColumn="0" w:lastRowFirstColumn="0" w:lastRowLastColumn="0"/>
            </w:pPr>
            <w:r>
              <w:t>Deborah</w:t>
            </w:r>
          </w:p>
        </w:tc>
        <w:tc>
          <w:tcPr>
            <w:tcW w:w="2245" w:type="dxa"/>
          </w:tcPr>
          <w:p w:rsidR="00DD0507" w:rsidRDefault="004A5212">
            <w:pPr>
              <w:cnfStyle w:val="000000000000" w:firstRow="0" w:lastRow="0" w:firstColumn="0" w:lastColumn="0" w:oddVBand="0" w:evenVBand="0" w:oddHBand="0" w:evenHBand="0" w:firstRowFirstColumn="0" w:firstRowLastColumn="0" w:lastRowFirstColumn="0" w:lastRowLastColumn="0"/>
            </w:pPr>
            <w:r>
              <w:t>Dr. Frank Harris CORA</w:t>
            </w:r>
          </w:p>
          <w:p w:rsidR="00F066C5" w:rsidRDefault="00F066C5" w:rsidP="00F066C5">
            <w:pPr>
              <w:cnfStyle w:val="000000000000" w:firstRow="0" w:lastRow="0" w:firstColumn="0" w:lastColumn="0" w:oddVBand="0" w:evenVBand="0" w:oddHBand="0" w:evenHBand="0" w:firstRowFirstColumn="0" w:firstRowLastColumn="0" w:lastRowFirstColumn="0" w:lastRowLastColumn="0"/>
            </w:pPr>
          </w:p>
        </w:tc>
      </w:tr>
      <w:tr w:rsidR="00A04E39"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A04E39" w:rsidRDefault="00A04E39">
            <w:r>
              <w:t>1:30-1:45 Break</w:t>
            </w:r>
          </w:p>
        </w:tc>
        <w:tc>
          <w:tcPr>
            <w:tcW w:w="3060" w:type="dxa"/>
          </w:tcPr>
          <w:p w:rsidR="00A04E39" w:rsidRDefault="00A04E39">
            <w:pPr>
              <w:cnfStyle w:val="000000100000" w:firstRow="0" w:lastRow="0" w:firstColumn="0" w:lastColumn="0" w:oddVBand="0" w:evenVBand="0" w:oddHBand="1" w:evenHBand="0" w:firstRowFirstColumn="0" w:firstRowLastColumn="0" w:lastRowFirstColumn="0" w:lastRowLastColumn="0"/>
            </w:pPr>
          </w:p>
        </w:tc>
        <w:tc>
          <w:tcPr>
            <w:tcW w:w="3265" w:type="dxa"/>
          </w:tcPr>
          <w:p w:rsidR="00A04E39" w:rsidRDefault="00A04E39">
            <w:pPr>
              <w:cnfStyle w:val="000000100000" w:firstRow="0" w:lastRow="0" w:firstColumn="0" w:lastColumn="0" w:oddVBand="0" w:evenVBand="0" w:oddHBand="1" w:evenHBand="0" w:firstRowFirstColumn="0" w:firstRowLastColumn="0" w:lastRowFirstColumn="0" w:lastRowLastColumn="0"/>
            </w:pPr>
          </w:p>
        </w:tc>
        <w:tc>
          <w:tcPr>
            <w:tcW w:w="1865" w:type="dxa"/>
          </w:tcPr>
          <w:p w:rsidR="00A04E39" w:rsidRDefault="00A04E39">
            <w:pPr>
              <w:cnfStyle w:val="000000100000" w:firstRow="0" w:lastRow="0" w:firstColumn="0" w:lastColumn="0" w:oddVBand="0" w:evenVBand="0" w:oddHBand="1" w:evenHBand="0" w:firstRowFirstColumn="0" w:firstRowLastColumn="0" w:lastRowFirstColumn="0" w:lastRowLastColumn="0"/>
            </w:pPr>
          </w:p>
        </w:tc>
        <w:tc>
          <w:tcPr>
            <w:tcW w:w="2245" w:type="dxa"/>
          </w:tcPr>
          <w:p w:rsidR="00A04E39" w:rsidRDefault="00A04E39">
            <w:pPr>
              <w:cnfStyle w:val="000000100000" w:firstRow="0" w:lastRow="0" w:firstColumn="0" w:lastColumn="0" w:oddVBand="0" w:evenVBand="0" w:oddHBand="1" w:evenHBand="0" w:firstRowFirstColumn="0" w:firstRowLastColumn="0" w:lastRowFirstColumn="0" w:lastRowLastColumn="0"/>
            </w:pP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shd w:val="clear" w:color="auto" w:fill="9CC2E5" w:themeFill="accent1" w:themeFillTint="99"/>
          </w:tcPr>
          <w:p w:rsidR="00632517" w:rsidRPr="00632517" w:rsidRDefault="00632517" w:rsidP="00632517">
            <w:pPr>
              <w:rPr>
                <w:sz w:val="28"/>
                <w:szCs w:val="28"/>
              </w:rPr>
            </w:pPr>
            <w:r w:rsidRPr="00632517">
              <w:rPr>
                <w:sz w:val="28"/>
                <w:szCs w:val="28"/>
              </w:rPr>
              <w:t>Time</w:t>
            </w:r>
          </w:p>
        </w:tc>
        <w:tc>
          <w:tcPr>
            <w:tcW w:w="3060" w:type="dxa"/>
            <w:shd w:val="clear" w:color="auto" w:fill="9CC2E5" w:themeFill="accent1" w:themeFillTint="99"/>
          </w:tcPr>
          <w:p w:rsidR="00632517" w:rsidRPr="00632517" w:rsidRDefault="00632517" w:rsidP="00632517">
            <w:pPr>
              <w:cnfStyle w:val="000000000000" w:firstRow="0" w:lastRow="0" w:firstColumn="0" w:lastColumn="0" w:oddVBand="0" w:evenVBand="0" w:oddHBand="0" w:evenHBand="0" w:firstRowFirstColumn="0" w:firstRowLastColumn="0" w:lastRowFirstColumn="0" w:lastRowLastColumn="0"/>
              <w:rPr>
                <w:b/>
                <w:sz w:val="28"/>
                <w:szCs w:val="28"/>
              </w:rPr>
            </w:pPr>
            <w:r w:rsidRPr="00632517">
              <w:rPr>
                <w:b/>
                <w:sz w:val="28"/>
                <w:szCs w:val="28"/>
              </w:rPr>
              <w:t>Session Title</w:t>
            </w:r>
          </w:p>
        </w:tc>
        <w:tc>
          <w:tcPr>
            <w:tcW w:w="3265" w:type="dxa"/>
            <w:shd w:val="clear" w:color="auto" w:fill="9CC2E5" w:themeFill="accent1" w:themeFillTint="99"/>
          </w:tcPr>
          <w:p w:rsidR="00632517" w:rsidRPr="00632517" w:rsidRDefault="00632517" w:rsidP="00632517">
            <w:pPr>
              <w:cnfStyle w:val="000000000000" w:firstRow="0" w:lastRow="0" w:firstColumn="0" w:lastColumn="0" w:oddVBand="0" w:evenVBand="0" w:oddHBand="0" w:evenHBand="0" w:firstRowFirstColumn="0" w:firstRowLastColumn="0" w:lastRowFirstColumn="0" w:lastRowLastColumn="0"/>
              <w:rPr>
                <w:b/>
                <w:sz w:val="28"/>
                <w:szCs w:val="28"/>
              </w:rPr>
            </w:pPr>
            <w:r w:rsidRPr="00632517">
              <w:rPr>
                <w:b/>
                <w:sz w:val="28"/>
                <w:szCs w:val="28"/>
              </w:rPr>
              <w:t>Topics</w:t>
            </w:r>
          </w:p>
        </w:tc>
        <w:tc>
          <w:tcPr>
            <w:tcW w:w="1865" w:type="dxa"/>
            <w:shd w:val="clear" w:color="auto" w:fill="9CC2E5" w:themeFill="accent1" w:themeFillTint="99"/>
          </w:tcPr>
          <w:p w:rsidR="00632517" w:rsidRPr="00632517" w:rsidRDefault="00632517" w:rsidP="00632517">
            <w:pPr>
              <w:cnfStyle w:val="000000000000" w:firstRow="0" w:lastRow="0" w:firstColumn="0" w:lastColumn="0" w:oddVBand="0" w:evenVBand="0" w:oddHBand="0" w:evenHBand="0" w:firstRowFirstColumn="0" w:firstRowLastColumn="0" w:lastRowFirstColumn="0" w:lastRowLastColumn="0"/>
              <w:rPr>
                <w:b/>
                <w:sz w:val="28"/>
                <w:szCs w:val="28"/>
              </w:rPr>
            </w:pPr>
            <w:r w:rsidRPr="00632517">
              <w:rPr>
                <w:b/>
                <w:sz w:val="28"/>
                <w:szCs w:val="28"/>
              </w:rPr>
              <w:t>Responsible Parties/Host</w:t>
            </w:r>
          </w:p>
        </w:tc>
        <w:tc>
          <w:tcPr>
            <w:tcW w:w="2245" w:type="dxa"/>
            <w:shd w:val="clear" w:color="auto" w:fill="9CC2E5" w:themeFill="accent1" w:themeFillTint="99"/>
          </w:tcPr>
          <w:p w:rsidR="00632517" w:rsidRPr="00632517" w:rsidRDefault="00632517" w:rsidP="00632517">
            <w:pPr>
              <w:cnfStyle w:val="000000000000" w:firstRow="0" w:lastRow="0" w:firstColumn="0" w:lastColumn="0" w:oddVBand="0" w:evenVBand="0" w:oddHBand="0" w:evenHBand="0" w:firstRowFirstColumn="0" w:firstRowLastColumn="0" w:lastRowFirstColumn="0" w:lastRowLastColumn="0"/>
              <w:rPr>
                <w:b/>
                <w:sz w:val="28"/>
                <w:szCs w:val="28"/>
              </w:rPr>
            </w:pPr>
            <w:r w:rsidRPr="00632517">
              <w:rPr>
                <w:b/>
                <w:sz w:val="28"/>
                <w:szCs w:val="28"/>
              </w:rPr>
              <w:t>Presenters</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AE20F0">
            <w:r>
              <w:t>1:45-</w:t>
            </w:r>
            <w:r w:rsidR="00A04E39">
              <w:t xml:space="preserve">2:45 </w:t>
            </w:r>
          </w:p>
        </w:tc>
        <w:tc>
          <w:tcPr>
            <w:tcW w:w="3060" w:type="dxa"/>
          </w:tcPr>
          <w:p w:rsidR="00231AA5" w:rsidRPr="00170A18" w:rsidRDefault="00231AA5" w:rsidP="00A04E39">
            <w:pPr>
              <w:cnfStyle w:val="000000100000" w:firstRow="0" w:lastRow="0" w:firstColumn="0" w:lastColumn="0" w:oddVBand="0" w:evenVBand="0" w:oddHBand="1" w:evenHBand="0" w:firstRowFirstColumn="0" w:firstRowLastColumn="0" w:lastRowFirstColumn="0" w:lastRowLastColumn="0"/>
              <w:rPr>
                <w:b/>
              </w:rPr>
            </w:pPr>
            <w:r w:rsidRPr="00170A18">
              <w:rPr>
                <w:b/>
              </w:rPr>
              <w:t>Building Bridges</w:t>
            </w:r>
          </w:p>
          <w:p w:rsidR="00632517" w:rsidRPr="00170A18" w:rsidRDefault="00A04E39" w:rsidP="00A04E39">
            <w:pPr>
              <w:cnfStyle w:val="000000100000" w:firstRow="0" w:lastRow="0" w:firstColumn="0" w:lastColumn="0" w:oddVBand="0" w:evenVBand="0" w:oddHBand="1" w:evenHBand="0" w:firstRowFirstColumn="0" w:firstRowLastColumn="0" w:lastRowFirstColumn="0" w:lastRowLastColumn="0"/>
              <w:rPr>
                <w:b/>
              </w:rPr>
            </w:pPr>
            <w:r w:rsidRPr="00170A18">
              <w:rPr>
                <w:b/>
              </w:rPr>
              <w:t>Chancellor Oakley</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853D46">
            <w:pPr>
              <w:cnfStyle w:val="000000100000" w:firstRow="0" w:lastRow="0" w:firstColumn="0" w:lastColumn="0" w:oddVBand="0" w:evenVBand="0" w:oddHBand="1" w:evenHBand="0" w:firstRowFirstColumn="0" w:firstRowLastColumn="0" w:lastRowFirstColumn="0" w:lastRowLastColumn="0"/>
            </w:pPr>
          </w:p>
        </w:tc>
        <w:tc>
          <w:tcPr>
            <w:tcW w:w="224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r>
      <w:tr w:rsidR="00A04E39" w:rsidTr="008E6C69">
        <w:tc>
          <w:tcPr>
            <w:cnfStyle w:val="001000000000" w:firstRow="0" w:lastRow="0" w:firstColumn="1" w:lastColumn="0" w:oddVBand="0" w:evenVBand="0" w:oddHBand="0" w:evenHBand="0" w:firstRowFirstColumn="0" w:firstRowLastColumn="0" w:lastRowFirstColumn="0" w:lastRowLastColumn="0"/>
            <w:tcW w:w="2515" w:type="dxa"/>
          </w:tcPr>
          <w:p w:rsidR="00A04E39" w:rsidRDefault="00A04E39" w:rsidP="00632517">
            <w:r>
              <w:t xml:space="preserve">2:45-3:15 </w:t>
            </w:r>
          </w:p>
        </w:tc>
        <w:tc>
          <w:tcPr>
            <w:tcW w:w="3060" w:type="dxa"/>
          </w:tcPr>
          <w:p w:rsidR="00A04E39" w:rsidRPr="00B24A42" w:rsidRDefault="00231AA5" w:rsidP="00632517">
            <w:pPr>
              <w:cnfStyle w:val="000000000000" w:firstRow="0" w:lastRow="0" w:firstColumn="0" w:lastColumn="0" w:oddVBand="0" w:evenVBand="0" w:oddHBand="0" w:evenHBand="0" w:firstRowFirstColumn="0" w:firstRowLastColumn="0" w:lastRowFirstColumn="0" w:lastRowLastColumn="0"/>
              <w:rPr>
                <w:b/>
              </w:rPr>
            </w:pPr>
            <w:r w:rsidRPr="00B24A42">
              <w:rPr>
                <w:b/>
              </w:rPr>
              <w:t>Creating Connections -</w:t>
            </w:r>
            <w:r w:rsidR="00A04E39" w:rsidRPr="00B24A42">
              <w:rPr>
                <w:b/>
              </w:rPr>
              <w:t>Chancellor’s Office Update</w:t>
            </w:r>
            <w:r w:rsidR="00B24A42">
              <w:rPr>
                <w:b/>
              </w:rPr>
              <w:t>:</w:t>
            </w:r>
          </w:p>
          <w:p w:rsidR="00231AA5" w:rsidRDefault="00231AA5" w:rsidP="00632517">
            <w:pPr>
              <w:cnfStyle w:val="000000000000" w:firstRow="0" w:lastRow="0" w:firstColumn="0" w:lastColumn="0" w:oddVBand="0" w:evenVBand="0" w:oddHBand="0" w:evenHBand="0" w:firstRowFirstColumn="0" w:firstRowLastColumn="0" w:lastRowFirstColumn="0" w:lastRowLastColumn="0"/>
              <w:rPr>
                <w:rFonts w:ascii="Calibri" w:hAnsi="Calibri"/>
              </w:rPr>
            </w:pPr>
            <w:r w:rsidRPr="00231AA5">
              <w:rPr>
                <w:rFonts w:ascii="Calibri" w:hAnsi="Calibri"/>
                <w:bCs/>
              </w:rPr>
              <w:t>Alice Perez, Vice-Chancellor Academic Affairs</w:t>
            </w:r>
            <w:r w:rsidRPr="00231AA5">
              <w:rPr>
                <w:rFonts w:ascii="Calibri" w:hAnsi="Calibri"/>
              </w:rPr>
              <w:t xml:space="preserve"> &amp; </w:t>
            </w:r>
          </w:p>
          <w:p w:rsidR="00231AA5" w:rsidRPr="00231AA5" w:rsidRDefault="00231AA5" w:rsidP="00632517">
            <w:pPr>
              <w:cnfStyle w:val="000000000000" w:firstRow="0" w:lastRow="0" w:firstColumn="0" w:lastColumn="0" w:oddVBand="0" w:evenVBand="0" w:oddHBand="0" w:evenHBand="0" w:firstRowFirstColumn="0" w:firstRowLastColumn="0" w:lastRowFirstColumn="0" w:lastRowLastColumn="0"/>
              <w:rPr>
                <w:b/>
              </w:rPr>
            </w:pPr>
            <w:r w:rsidRPr="00231AA5">
              <w:rPr>
                <w:rFonts w:ascii="Calibri" w:hAnsi="Calibri"/>
              </w:rPr>
              <w:t>Rhonda Mohr, Vice-Chancellor Student Services</w:t>
            </w:r>
          </w:p>
        </w:tc>
        <w:tc>
          <w:tcPr>
            <w:tcW w:w="3265" w:type="dxa"/>
          </w:tcPr>
          <w:p w:rsidR="00A04E39" w:rsidRDefault="00A04E39"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A04E39" w:rsidRDefault="00A04E39" w:rsidP="00853D46">
            <w:pPr>
              <w:cnfStyle w:val="000000000000" w:firstRow="0" w:lastRow="0" w:firstColumn="0" w:lastColumn="0" w:oddVBand="0" w:evenVBand="0" w:oddHBand="0" w:evenHBand="0" w:firstRowFirstColumn="0" w:firstRowLastColumn="0" w:lastRowFirstColumn="0" w:lastRowLastColumn="0"/>
            </w:pPr>
            <w:r>
              <w:t>Deborah</w:t>
            </w:r>
          </w:p>
        </w:tc>
        <w:tc>
          <w:tcPr>
            <w:tcW w:w="2245" w:type="dxa"/>
          </w:tcPr>
          <w:p w:rsidR="00B24A42" w:rsidRDefault="00B24A42" w:rsidP="00B24A42">
            <w:pPr>
              <w:cnfStyle w:val="000000000000" w:firstRow="0" w:lastRow="0" w:firstColumn="0" w:lastColumn="0" w:oddVBand="0" w:evenVBand="0" w:oddHBand="0" w:evenHBand="0" w:firstRowFirstColumn="0" w:firstRowLastColumn="0" w:lastRowFirstColumn="0" w:lastRowLastColumn="0"/>
              <w:rPr>
                <w:rFonts w:ascii="Calibri" w:hAnsi="Calibri"/>
              </w:rPr>
            </w:pPr>
            <w:r w:rsidRPr="00231AA5">
              <w:rPr>
                <w:rFonts w:ascii="Calibri" w:hAnsi="Calibri"/>
                <w:bCs/>
              </w:rPr>
              <w:t>Alice Perez, Vice-Chancellor Academic Affairs</w:t>
            </w:r>
            <w:r w:rsidRPr="00231AA5">
              <w:rPr>
                <w:rFonts w:ascii="Calibri" w:hAnsi="Calibri"/>
              </w:rPr>
              <w:t xml:space="preserve"> &amp; </w:t>
            </w:r>
          </w:p>
          <w:p w:rsidR="00A04E39" w:rsidRDefault="00B24A42" w:rsidP="00B24A42">
            <w:pPr>
              <w:cnfStyle w:val="000000000000" w:firstRow="0" w:lastRow="0" w:firstColumn="0" w:lastColumn="0" w:oddVBand="0" w:evenVBand="0" w:oddHBand="0" w:evenHBand="0" w:firstRowFirstColumn="0" w:firstRowLastColumn="0" w:lastRowFirstColumn="0" w:lastRowLastColumn="0"/>
            </w:pPr>
            <w:r w:rsidRPr="00231AA5">
              <w:rPr>
                <w:rFonts w:ascii="Calibri" w:hAnsi="Calibri"/>
              </w:rPr>
              <w:t>Rhonda Mohr, Vice-Chancellor Student Services</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tc>
        <w:tc>
          <w:tcPr>
            <w:tcW w:w="3060"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3:15 pm - 3:30 pm</w:t>
            </w:r>
          </w:p>
          <w:p w:rsidR="00632517" w:rsidRDefault="00632517" w:rsidP="00632517">
            <w:r>
              <w:t>Foyer</w:t>
            </w:r>
          </w:p>
        </w:tc>
        <w:tc>
          <w:tcPr>
            <w:tcW w:w="3060"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t>Refreshment Break</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BE6DCC">
            <w:r>
              <w:t xml:space="preserve">3:30 pm </w:t>
            </w:r>
            <w:r w:rsidR="00A04E39">
              <w:t>–</w:t>
            </w:r>
            <w:r>
              <w:t xml:space="preserve"> </w:t>
            </w:r>
            <w:r w:rsidR="00A04E39">
              <w:t>4:</w:t>
            </w:r>
            <w:r w:rsidR="00BE6DCC">
              <w:t>3</w:t>
            </w:r>
            <w:r>
              <w:t xml:space="preserve">0 pm </w:t>
            </w:r>
          </w:p>
        </w:tc>
        <w:tc>
          <w:tcPr>
            <w:tcW w:w="3060" w:type="dxa"/>
          </w:tcPr>
          <w:p w:rsidR="00632517" w:rsidRPr="00B24A42" w:rsidRDefault="00BE6DCC" w:rsidP="00632517">
            <w:pPr>
              <w:cnfStyle w:val="000000100000" w:firstRow="0" w:lastRow="0" w:firstColumn="0" w:lastColumn="0" w:oddVBand="0" w:evenVBand="0" w:oddHBand="1" w:evenHBand="0" w:firstRowFirstColumn="0" w:firstRowLastColumn="0" w:lastRowFirstColumn="0" w:lastRowLastColumn="0"/>
              <w:rPr>
                <w:b/>
              </w:rPr>
            </w:pPr>
            <w:r w:rsidRPr="00B24A42">
              <w:rPr>
                <w:b/>
              </w:rPr>
              <w:t>Legislative Updates</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632517" w:rsidRDefault="00617099" w:rsidP="00632517">
            <w:pPr>
              <w:cnfStyle w:val="000000100000" w:firstRow="0" w:lastRow="0" w:firstColumn="0" w:lastColumn="0" w:oddVBand="0" w:evenVBand="0" w:oddHBand="1" w:evenHBand="0" w:firstRowFirstColumn="0" w:firstRowLastColumn="0" w:lastRowFirstColumn="0" w:lastRowLastColumn="0"/>
            </w:pPr>
            <w:r>
              <w:t xml:space="preserve">Laura </w:t>
            </w:r>
            <w:proofErr w:type="spellStart"/>
            <w:r w:rsidR="008E6C69">
              <w:t>Metune</w:t>
            </w:r>
            <w:proofErr w:type="spellEnd"/>
            <w:r w:rsidR="008E6C69">
              <w:t>, Vice Chancellor Governmental Relations</w:t>
            </w:r>
            <w:r w:rsidR="00170A18">
              <w:t xml:space="preserve"> &amp; </w:t>
            </w:r>
            <w:r w:rsidR="00170A18">
              <w:t>Kevin Powers, Consultant, Assembly Higher Education</w:t>
            </w:r>
          </w:p>
        </w:tc>
      </w:tr>
      <w:tr w:rsidR="00A04E39" w:rsidTr="008E6C69">
        <w:tc>
          <w:tcPr>
            <w:cnfStyle w:val="001000000000" w:firstRow="0" w:lastRow="0" w:firstColumn="1" w:lastColumn="0" w:oddVBand="0" w:evenVBand="0" w:oddHBand="0" w:evenHBand="0" w:firstRowFirstColumn="0" w:firstRowLastColumn="0" w:lastRowFirstColumn="0" w:lastRowLastColumn="0"/>
            <w:tcW w:w="2515" w:type="dxa"/>
          </w:tcPr>
          <w:p w:rsidR="00A04E39" w:rsidRDefault="00A04E39" w:rsidP="00BE6DCC">
            <w:r>
              <w:t>4:</w:t>
            </w:r>
            <w:r w:rsidR="00BE6DCC">
              <w:t>30</w:t>
            </w:r>
            <w:r>
              <w:t xml:space="preserve"> pm – 5:00 pm</w:t>
            </w:r>
          </w:p>
        </w:tc>
        <w:tc>
          <w:tcPr>
            <w:tcW w:w="3060" w:type="dxa"/>
          </w:tcPr>
          <w:p w:rsidR="00617099" w:rsidRPr="00A7773A" w:rsidRDefault="00617099" w:rsidP="00632517">
            <w:pPr>
              <w:cnfStyle w:val="000000000000" w:firstRow="0" w:lastRow="0" w:firstColumn="0" w:lastColumn="0" w:oddVBand="0" w:evenVBand="0" w:oddHBand="0" w:evenHBand="0" w:firstRowFirstColumn="0" w:firstRowLastColumn="0" w:lastRowFirstColumn="0" w:lastRowLastColumn="0"/>
              <w:rPr>
                <w:b/>
              </w:rPr>
            </w:pPr>
            <w:r w:rsidRPr="00A7773A">
              <w:rPr>
                <w:b/>
              </w:rPr>
              <w:t>Chancellor’s Office Update:</w:t>
            </w:r>
          </w:p>
          <w:p w:rsidR="00A04E39" w:rsidRDefault="00617099" w:rsidP="00632517">
            <w:pPr>
              <w:cnfStyle w:val="000000000000" w:firstRow="0" w:lastRow="0" w:firstColumn="0" w:lastColumn="0" w:oddVBand="0" w:evenVBand="0" w:oddHBand="0" w:evenHBand="0" w:firstRowFirstColumn="0" w:firstRowLastColumn="0" w:lastRowFirstColumn="0" w:lastRowLastColumn="0"/>
            </w:pPr>
            <w:r w:rsidRPr="00A7773A">
              <w:rPr>
                <w:b/>
              </w:rPr>
              <w:t>Sheneui Weber, Vice Chancellor Workforce and Economic Development</w:t>
            </w:r>
            <w:r w:rsidR="00BE6DCC">
              <w:t xml:space="preserve"> </w:t>
            </w:r>
          </w:p>
        </w:tc>
        <w:tc>
          <w:tcPr>
            <w:tcW w:w="3265" w:type="dxa"/>
          </w:tcPr>
          <w:p w:rsidR="00A04E39" w:rsidRDefault="00A04E39"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A04E39" w:rsidRDefault="00A04E39" w:rsidP="00632517">
            <w:pPr>
              <w:cnfStyle w:val="000000000000" w:firstRow="0" w:lastRow="0" w:firstColumn="0" w:lastColumn="0" w:oddVBand="0" w:evenVBand="0" w:oddHBand="0" w:evenHBand="0" w:firstRowFirstColumn="0" w:firstRowLastColumn="0" w:lastRowFirstColumn="0" w:lastRowLastColumn="0"/>
            </w:pPr>
            <w:r>
              <w:t>Kelly</w:t>
            </w:r>
          </w:p>
        </w:tc>
        <w:tc>
          <w:tcPr>
            <w:tcW w:w="2245" w:type="dxa"/>
          </w:tcPr>
          <w:p w:rsidR="00A04E39" w:rsidRDefault="00617099" w:rsidP="00632517">
            <w:pPr>
              <w:cnfStyle w:val="000000000000" w:firstRow="0" w:lastRow="0" w:firstColumn="0" w:lastColumn="0" w:oddVBand="0" w:evenVBand="0" w:oddHBand="0" w:evenHBand="0" w:firstRowFirstColumn="0" w:firstRowLastColumn="0" w:lastRowFirstColumn="0" w:lastRowLastColumn="0"/>
            </w:pPr>
            <w:r>
              <w:t>Sheneui Weber, Vice Chancellor Workforce and Economic Development</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A04E39">
            <w:r>
              <w:t>5:</w:t>
            </w:r>
            <w:r w:rsidR="00A04E39">
              <w:t>00</w:t>
            </w:r>
            <w:r>
              <w:t xml:space="preserve"> pm – 5:30</w:t>
            </w:r>
          </w:p>
        </w:tc>
        <w:tc>
          <w:tcPr>
            <w:tcW w:w="3060" w:type="dxa"/>
          </w:tcPr>
          <w:p w:rsidR="00632517" w:rsidRDefault="00A04E39" w:rsidP="00632517">
            <w:pPr>
              <w:cnfStyle w:val="000000100000" w:firstRow="0" w:lastRow="0" w:firstColumn="0" w:lastColumn="0" w:oddVBand="0" w:evenVBand="0" w:oddHBand="1" w:evenHBand="0" w:firstRowFirstColumn="0" w:firstRowLastColumn="0" w:lastRowFirstColumn="0" w:lastRowLastColumn="0"/>
            </w:pPr>
            <w:proofErr w:type="spellStart"/>
            <w:r>
              <w:t>Civitas</w:t>
            </w:r>
            <w:proofErr w:type="spellEnd"/>
            <w:r>
              <w:t xml:space="preserve"> Learning Sponsor/College Partnership Presentation</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632517" w:rsidRDefault="00A04E39" w:rsidP="00632517">
            <w:pPr>
              <w:cnfStyle w:val="000000100000" w:firstRow="0" w:lastRow="0" w:firstColumn="0" w:lastColumn="0" w:oddVBand="0" w:evenVBand="0" w:oddHBand="1" w:evenHBand="0" w:firstRowFirstColumn="0" w:firstRowLastColumn="0" w:lastRowFirstColumn="0" w:lastRowLastColumn="0"/>
            </w:pPr>
            <w:r>
              <w:t xml:space="preserve">Angela </w:t>
            </w:r>
            <w:proofErr w:type="spellStart"/>
            <w:r>
              <w:t>Baldasare</w:t>
            </w:r>
            <w:proofErr w:type="spellEnd"/>
            <w:r>
              <w:t xml:space="preserve"> </w:t>
            </w:r>
            <w:proofErr w:type="spellStart"/>
            <w:r>
              <w:t>Sr</w:t>
            </w:r>
            <w:proofErr w:type="spellEnd"/>
            <w:r>
              <w:t xml:space="preserve"> Principal Strategic Consultant and Henna </w:t>
            </w:r>
            <w:proofErr w:type="spellStart"/>
            <w:r>
              <w:t>Tayyeb</w:t>
            </w:r>
            <w:proofErr w:type="spellEnd"/>
            <w:r>
              <w:t xml:space="preserve"> Regional VP</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 xml:space="preserve">5:30 pm – 6:30 pm </w:t>
            </w:r>
          </w:p>
        </w:tc>
        <w:tc>
          <w:tcPr>
            <w:tcW w:w="3060"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rsidRPr="00A7773A">
              <w:rPr>
                <w:b/>
              </w:rPr>
              <w:t>Wine, Beer Meet the New CIOs Everyone Invited</w:t>
            </w:r>
            <w:r>
              <w:t>: Team Building/Mentoring New CIOs</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t>Four special topics (Jennifer &amp; Derrick)</w:t>
            </w: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632517" w:rsidTr="0035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632517" w:rsidRDefault="00632517" w:rsidP="00632517">
            <w:r>
              <w:rPr>
                <w:sz w:val="28"/>
                <w:szCs w:val="28"/>
              </w:rPr>
              <w:t>Thursday April 18</w:t>
            </w:r>
            <w:r w:rsidRPr="00DD0507">
              <w:rPr>
                <w:sz w:val="28"/>
                <w:szCs w:val="28"/>
              </w:rPr>
              <w:t xml:space="preserve">, 2019 </w:t>
            </w:r>
            <w:r>
              <w:rPr>
                <w:sz w:val="28"/>
                <w:szCs w:val="28"/>
              </w:rPr>
              <w:t>CONFERENCE</w:t>
            </w:r>
            <w:r w:rsidR="002506C8">
              <w:rPr>
                <w:sz w:val="28"/>
                <w:szCs w:val="28"/>
              </w:rPr>
              <w:t xml:space="preserve"> “Education is all a matter of building bridges” Ralph Ellison</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 xml:space="preserve">8:00 am – 8:30 am </w:t>
            </w:r>
          </w:p>
        </w:tc>
        <w:tc>
          <w:tcPr>
            <w:tcW w:w="3060"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t>Breakfast</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 xml:space="preserve">8:30 am – 9:30 am </w:t>
            </w:r>
          </w:p>
        </w:tc>
        <w:tc>
          <w:tcPr>
            <w:tcW w:w="3060" w:type="dxa"/>
          </w:tcPr>
          <w:p w:rsidR="00632517" w:rsidRPr="00B24A42" w:rsidRDefault="00632517" w:rsidP="00632517">
            <w:pPr>
              <w:cnfStyle w:val="000000100000" w:firstRow="0" w:lastRow="0" w:firstColumn="0" w:lastColumn="0" w:oddVBand="0" w:evenVBand="0" w:oddHBand="1" w:evenHBand="0" w:firstRowFirstColumn="0" w:firstRowLastColumn="0" w:lastRowFirstColumn="0" w:lastRowLastColumn="0"/>
              <w:rPr>
                <w:b/>
              </w:rPr>
            </w:pPr>
            <w:r w:rsidRPr="00B24A42">
              <w:rPr>
                <w:b/>
              </w:rPr>
              <w:t xml:space="preserve">General Meeting </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853D46">
            <w:pPr>
              <w:cnfStyle w:val="000000100000" w:firstRow="0" w:lastRow="0" w:firstColumn="0" w:lastColumn="0" w:oddVBand="0" w:evenVBand="0" w:oddHBand="1" w:evenHBand="0" w:firstRowFirstColumn="0" w:firstRowLastColumn="0" w:lastRowFirstColumn="0" w:lastRowLastColumn="0"/>
            </w:pPr>
            <w:r>
              <w:t xml:space="preserve">Kelly </w:t>
            </w:r>
          </w:p>
          <w:p w:rsidR="00853D46" w:rsidRDefault="00853D46" w:rsidP="00853D46">
            <w:pPr>
              <w:cnfStyle w:val="000000100000" w:firstRow="0" w:lastRow="0" w:firstColumn="0" w:lastColumn="0" w:oddVBand="0" w:evenVBand="0" w:oddHBand="1" w:evenHBand="0" w:firstRowFirstColumn="0" w:firstRowLastColumn="0" w:lastRowFirstColumn="0" w:lastRowLastColumn="0"/>
            </w:pPr>
            <w:r>
              <w:t>Carol Jeopardy/Team Game</w:t>
            </w:r>
          </w:p>
        </w:tc>
        <w:tc>
          <w:tcPr>
            <w:tcW w:w="2245" w:type="dxa"/>
          </w:tcPr>
          <w:p w:rsidR="00632517" w:rsidRDefault="00853D46" w:rsidP="00632517">
            <w:pPr>
              <w:cnfStyle w:val="000000100000" w:firstRow="0" w:lastRow="0" w:firstColumn="0" w:lastColumn="0" w:oddVBand="0" w:evenVBand="0" w:oddHBand="1" w:evenHBand="0" w:firstRowFirstColumn="0" w:firstRowLastColumn="0" w:lastRowFirstColumn="0" w:lastRowLastColumn="0"/>
            </w:pPr>
            <w:r>
              <w:t>Treasure Position Interested Names</w:t>
            </w:r>
          </w:p>
          <w:p w:rsidR="00853D46" w:rsidRDefault="00853D46" w:rsidP="00632517">
            <w:pPr>
              <w:cnfStyle w:val="000000100000" w:firstRow="0" w:lastRow="0" w:firstColumn="0" w:lastColumn="0" w:oddVBand="0" w:evenVBand="0" w:oddHBand="1" w:evenHBand="0" w:firstRowFirstColumn="0" w:firstRowLastColumn="0" w:lastRowFirstColumn="0" w:lastRowLastColumn="0"/>
            </w:pPr>
            <w:r>
              <w:t>Vote May Board Meeting</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18063A">
            <w:r>
              <w:t xml:space="preserve">9:45 am – 11:45 </w:t>
            </w:r>
            <w:r w:rsidR="0018063A">
              <w:t>am</w:t>
            </w:r>
          </w:p>
        </w:tc>
        <w:tc>
          <w:tcPr>
            <w:tcW w:w="3060" w:type="dxa"/>
          </w:tcPr>
          <w:p w:rsidR="001635DE" w:rsidRPr="00B24A42" w:rsidRDefault="001635DE" w:rsidP="001635DE">
            <w:pPr>
              <w:pStyle w:val="PlainText"/>
              <w:cnfStyle w:val="000000000000" w:firstRow="0" w:lastRow="0" w:firstColumn="0" w:lastColumn="0" w:oddVBand="0" w:evenVBand="0" w:oddHBand="0" w:evenHBand="0" w:firstRowFirstColumn="0" w:firstRowLastColumn="0" w:lastRowFirstColumn="0" w:lastRowLastColumn="0"/>
              <w:rPr>
                <w:b/>
              </w:rPr>
            </w:pPr>
            <w:r w:rsidRPr="00B24A42">
              <w:rPr>
                <w:b/>
              </w:rPr>
              <w:t>Building Bridges: Communication Touchpoints on the Governor’s Budget and Student Centered Funding Formula"</w:t>
            </w:r>
          </w:p>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t>Kim</w:t>
            </w:r>
          </w:p>
        </w:tc>
        <w:tc>
          <w:tcPr>
            <w:tcW w:w="2245" w:type="dxa"/>
          </w:tcPr>
          <w:p w:rsidR="00632517" w:rsidRDefault="001635DE" w:rsidP="00632517">
            <w:pPr>
              <w:cnfStyle w:val="000000000000" w:firstRow="0" w:lastRow="0" w:firstColumn="0" w:lastColumn="0" w:oddVBand="0" w:evenVBand="0" w:oddHBand="0" w:evenHBand="0" w:firstRowFirstColumn="0" w:firstRowLastColumn="0" w:lastRowFirstColumn="0" w:lastRowLastColumn="0"/>
            </w:pPr>
            <w:r>
              <w:t xml:space="preserve">Dr. Kindred Murillo, </w:t>
            </w:r>
            <w:r w:rsidR="004A6517">
              <w:t>Christian Osmena, Vice Chancellor Finance &amp; Facilities CCCCO</w:t>
            </w:r>
            <w:r w:rsidR="00DA4602">
              <w:t xml:space="preserve">, Omid </w:t>
            </w:r>
            <w:proofErr w:type="spellStart"/>
            <w:r w:rsidR="00DA4602">
              <w:t>Pourzanjani</w:t>
            </w:r>
            <w:proofErr w:type="spellEnd"/>
            <w:r w:rsidR="00DA4602">
              <w:t>, Vice Chancellor Digital Futures Lab</w:t>
            </w:r>
            <w:r w:rsidR="004A6517">
              <w:t xml:space="preserve"> </w:t>
            </w:r>
          </w:p>
        </w:tc>
      </w:tr>
      <w:tr w:rsidR="008B3979"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B3979" w:rsidRDefault="008B3979" w:rsidP="0018063A">
            <w:r>
              <w:t>11:45 am-12:00 pm</w:t>
            </w:r>
          </w:p>
        </w:tc>
        <w:tc>
          <w:tcPr>
            <w:tcW w:w="3060" w:type="dxa"/>
          </w:tcPr>
          <w:p w:rsidR="008B3979" w:rsidRDefault="008B3979" w:rsidP="001635DE">
            <w:pPr>
              <w:pStyle w:val="PlainText"/>
              <w:cnfStyle w:val="000000100000" w:firstRow="0" w:lastRow="0" w:firstColumn="0" w:lastColumn="0" w:oddVBand="0" w:evenVBand="0" w:oddHBand="1" w:evenHBand="0" w:firstRowFirstColumn="0" w:firstRowLastColumn="0" w:lastRowFirstColumn="0" w:lastRowLastColumn="0"/>
            </w:pPr>
            <w:r>
              <w:t>Break</w:t>
            </w:r>
          </w:p>
        </w:tc>
        <w:tc>
          <w:tcPr>
            <w:tcW w:w="3265" w:type="dxa"/>
          </w:tcPr>
          <w:p w:rsidR="008B3979" w:rsidRDefault="008B3979"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8B3979" w:rsidRDefault="008B3979"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8B3979" w:rsidRDefault="008B3979" w:rsidP="00632517">
            <w:pPr>
              <w:cnfStyle w:val="000000100000" w:firstRow="0" w:lastRow="0" w:firstColumn="0" w:lastColumn="0" w:oddVBand="0" w:evenVBand="0" w:oddHBand="1" w:evenHBand="0" w:firstRowFirstColumn="0" w:firstRowLastColumn="0" w:lastRowFirstColumn="0" w:lastRowLastColumn="0"/>
            </w:pP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12:00 pm – 1:30 pm</w:t>
            </w:r>
          </w:p>
          <w:p w:rsidR="008B3979" w:rsidRDefault="008B3979" w:rsidP="00632517">
            <w:r>
              <w:t>Lunch</w:t>
            </w:r>
          </w:p>
        </w:tc>
        <w:tc>
          <w:tcPr>
            <w:tcW w:w="3060" w:type="dxa"/>
          </w:tcPr>
          <w:p w:rsidR="00632517" w:rsidRPr="00B24A42" w:rsidRDefault="000860C3" w:rsidP="00632517">
            <w:pPr>
              <w:cnfStyle w:val="000000000000" w:firstRow="0" w:lastRow="0" w:firstColumn="0" w:lastColumn="0" w:oddVBand="0" w:evenVBand="0" w:oddHBand="0" w:evenHBand="0" w:firstRowFirstColumn="0" w:firstRowLastColumn="0" w:lastRowFirstColumn="0" w:lastRowLastColumn="0"/>
              <w:rPr>
                <w:b/>
              </w:rPr>
            </w:pPr>
            <w:r w:rsidRPr="00B24A42">
              <w:rPr>
                <w:b/>
              </w:rPr>
              <w:t>Student Focus Groups:  What Students Are Saying and How You Can Engage Them</w:t>
            </w:r>
          </w:p>
          <w:p w:rsidR="008B3979" w:rsidRDefault="008B3979" w:rsidP="00632517">
            <w:pPr>
              <w:cnfStyle w:val="000000000000" w:firstRow="0" w:lastRow="0" w:firstColumn="0" w:lastColumn="0" w:oddVBand="0" w:evenVBand="0" w:oddHBand="0" w:evenHBand="0" w:firstRowFirstColumn="0" w:firstRowLastColumn="0" w:lastRowFirstColumn="0" w:lastRowLastColumn="0"/>
            </w:pP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853D46" w:rsidP="00632517">
            <w:pPr>
              <w:cnfStyle w:val="000000000000" w:firstRow="0" w:lastRow="0" w:firstColumn="0" w:lastColumn="0" w:oddVBand="0" w:evenVBand="0" w:oddHBand="0" w:evenHBand="0" w:firstRowFirstColumn="0" w:firstRowLastColumn="0" w:lastRowFirstColumn="0" w:lastRowLastColumn="0"/>
            </w:pPr>
            <w:r>
              <w:t>Deborah</w:t>
            </w:r>
          </w:p>
        </w:tc>
        <w:tc>
          <w:tcPr>
            <w:tcW w:w="2245" w:type="dxa"/>
          </w:tcPr>
          <w:p w:rsidR="00632517" w:rsidRPr="00853D46" w:rsidRDefault="00853D46" w:rsidP="00853D46">
            <w:pPr>
              <w:cnfStyle w:val="000000000000" w:firstRow="0" w:lastRow="0" w:firstColumn="0" w:lastColumn="0" w:oddVBand="0" w:evenVBand="0" w:oddHBand="0" w:evenHBand="0" w:firstRowFirstColumn="0" w:firstRowLastColumn="0" w:lastRowFirstColumn="0" w:lastRowLastColumn="0"/>
            </w:pPr>
            <w:r>
              <w:t>Dr. Darla Cooper RP Group</w:t>
            </w:r>
            <w:r w:rsidR="00196ADA">
              <w:t xml:space="preserve">, Que Dang Cuesta College, </w:t>
            </w:r>
            <w:r>
              <w:t xml:space="preserve"> </w:t>
            </w:r>
            <w:r w:rsidR="00AD779E">
              <w:t xml:space="preserve">&amp; </w:t>
            </w:r>
            <w:r w:rsidR="0051255F">
              <w:t xml:space="preserve">Daren </w:t>
            </w:r>
            <w:proofErr w:type="spellStart"/>
            <w:r w:rsidR="0051255F">
              <w:t>Otten</w:t>
            </w:r>
            <w:proofErr w:type="spellEnd"/>
            <w:r w:rsidR="0051255F">
              <w:t>, CIO Yuba College</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1:45 pm -3:15 pm</w:t>
            </w:r>
          </w:p>
        </w:tc>
        <w:tc>
          <w:tcPr>
            <w:tcW w:w="3060" w:type="dxa"/>
          </w:tcPr>
          <w:p w:rsidR="00632517" w:rsidRPr="0092092F" w:rsidRDefault="0092092F" w:rsidP="00632517">
            <w:pPr>
              <w:cnfStyle w:val="000000100000" w:firstRow="0" w:lastRow="0" w:firstColumn="0" w:lastColumn="0" w:oddVBand="0" w:evenVBand="0" w:oddHBand="1" w:evenHBand="0" w:firstRowFirstColumn="0" w:firstRowLastColumn="0" w:lastRowFirstColumn="0" w:lastRowLastColumn="0"/>
              <w:rPr>
                <w:b/>
              </w:rPr>
            </w:pPr>
            <w:r w:rsidRPr="0092092F">
              <w:rPr>
                <w:b/>
                <w:bCs/>
                <w:sz w:val="24"/>
                <w:szCs w:val="24"/>
              </w:rPr>
              <w:t>The Updated CB21 and the New CB25, CB26, and CB27</w:t>
            </w:r>
          </w:p>
        </w:tc>
        <w:tc>
          <w:tcPr>
            <w:tcW w:w="3265" w:type="dxa"/>
          </w:tcPr>
          <w:p w:rsidR="00632517" w:rsidRDefault="00632517" w:rsidP="00853D46">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18063A" w:rsidP="00632517">
            <w:pPr>
              <w:cnfStyle w:val="000000100000" w:firstRow="0" w:lastRow="0" w:firstColumn="0" w:lastColumn="0" w:oddVBand="0" w:evenVBand="0" w:oddHBand="1" w:evenHBand="0" w:firstRowFirstColumn="0" w:firstRowLastColumn="0" w:lastRowFirstColumn="0" w:lastRowLastColumn="0"/>
            </w:pPr>
            <w:r>
              <w:t xml:space="preserve">Kelly </w:t>
            </w:r>
          </w:p>
        </w:tc>
        <w:tc>
          <w:tcPr>
            <w:tcW w:w="2245" w:type="dxa"/>
          </w:tcPr>
          <w:p w:rsidR="00632517" w:rsidRDefault="00170A18" w:rsidP="00170A18">
            <w:pPr>
              <w:cnfStyle w:val="000000100000" w:firstRow="0" w:lastRow="0" w:firstColumn="0" w:lastColumn="0" w:oddVBand="0" w:evenVBand="0" w:oddHBand="1" w:evenHBand="0" w:firstRowFirstColumn="0" w:firstRowLastColumn="0" w:lastRowFirstColumn="0" w:lastRowLastColumn="0"/>
            </w:pPr>
            <w:proofErr w:type="spellStart"/>
            <w:r>
              <w:t>Ginni</w:t>
            </w:r>
            <w:proofErr w:type="spellEnd"/>
            <w:r>
              <w:t xml:space="preserve"> May, Treasurer ASCCC</w:t>
            </w:r>
            <w:r>
              <w:t xml:space="preserve"> ,</w:t>
            </w:r>
            <w:r>
              <w:t xml:space="preserve">Erik Shearer, CIO Napa College &amp; </w:t>
            </w:r>
            <w:r>
              <w:t>Karen Daar, CIO LA Valley College</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3:15 pm – 3:30 pm</w:t>
            </w:r>
          </w:p>
          <w:p w:rsidR="008B3979" w:rsidRDefault="008B3979" w:rsidP="00632517"/>
        </w:tc>
        <w:tc>
          <w:tcPr>
            <w:tcW w:w="3060" w:type="dxa"/>
          </w:tcPr>
          <w:p w:rsidR="00632517" w:rsidRDefault="008B3979" w:rsidP="00632517">
            <w:pPr>
              <w:cnfStyle w:val="000000000000" w:firstRow="0" w:lastRow="0" w:firstColumn="0" w:lastColumn="0" w:oddVBand="0" w:evenVBand="0" w:oddHBand="0" w:evenHBand="0" w:firstRowFirstColumn="0" w:firstRowLastColumn="0" w:lastRowFirstColumn="0" w:lastRowLastColumn="0"/>
            </w:pPr>
            <w:r>
              <w:t>Refreshment Break</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3:30 pm – 5:00 pm</w:t>
            </w:r>
          </w:p>
        </w:tc>
        <w:tc>
          <w:tcPr>
            <w:tcW w:w="3060" w:type="dxa"/>
          </w:tcPr>
          <w:p w:rsidR="00632517" w:rsidRPr="00170A18" w:rsidRDefault="00632517" w:rsidP="00632517">
            <w:pPr>
              <w:cnfStyle w:val="000000100000" w:firstRow="0" w:lastRow="0" w:firstColumn="0" w:lastColumn="0" w:oddVBand="0" w:evenVBand="0" w:oddHBand="1" w:evenHBand="0" w:firstRowFirstColumn="0" w:firstRowLastColumn="0" w:lastRowFirstColumn="0" w:lastRowLastColumn="0"/>
              <w:rPr>
                <w:b/>
              </w:rPr>
            </w:pPr>
            <w:r w:rsidRPr="00170A18">
              <w:rPr>
                <w:b/>
              </w:rPr>
              <w:t>Program Mapper</w:t>
            </w:r>
          </w:p>
        </w:tc>
        <w:tc>
          <w:tcPr>
            <w:tcW w:w="3265" w:type="dxa"/>
          </w:tcPr>
          <w:p w:rsidR="00632517" w:rsidRDefault="00455637" w:rsidP="00632517">
            <w:pPr>
              <w:cnfStyle w:val="000000100000" w:firstRow="0" w:lastRow="0" w:firstColumn="0" w:lastColumn="0" w:oddVBand="0" w:evenVBand="0" w:oddHBand="1" w:evenHBand="0" w:firstRowFirstColumn="0" w:firstRowLastColumn="0" w:lastRowFirstColumn="0" w:lastRowLastColumn="0"/>
            </w:pPr>
            <w:r>
              <w:t>Craig Hayward</w:t>
            </w:r>
          </w:p>
          <w:p w:rsidR="00455637" w:rsidRDefault="00455637" w:rsidP="00455637">
            <w:pPr>
              <w:cnfStyle w:val="000000100000" w:firstRow="0" w:lastRow="0" w:firstColumn="0" w:lastColumn="0" w:oddVBand="0" w:evenVBand="0" w:oddHBand="1" w:evenHBand="0" w:firstRowFirstColumn="0" w:firstRowLastColumn="0" w:lastRowFirstColumn="0" w:lastRowLastColumn="0"/>
            </w:pPr>
            <w:r>
              <w:t xml:space="preserve">Sonya Christian </w:t>
            </w:r>
          </w:p>
        </w:tc>
        <w:tc>
          <w:tcPr>
            <w:tcW w:w="18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r>
              <w:t>Deborah</w:t>
            </w:r>
          </w:p>
        </w:tc>
        <w:tc>
          <w:tcPr>
            <w:tcW w:w="2245" w:type="dxa"/>
          </w:tcPr>
          <w:p w:rsidR="00632517" w:rsidRDefault="00F05F60" w:rsidP="00170A18">
            <w:pPr>
              <w:cnfStyle w:val="000000100000" w:firstRow="0" w:lastRow="0" w:firstColumn="0" w:lastColumn="0" w:oddVBand="0" w:evenVBand="0" w:oddHBand="1" w:evenHBand="0" w:firstRowFirstColumn="0" w:firstRowLastColumn="0" w:lastRowFirstColumn="0" w:lastRowLastColumn="0"/>
            </w:pPr>
            <w:r>
              <w:t>Craig Hayward</w:t>
            </w:r>
            <w:r w:rsidR="00170A18">
              <w:t>, Dean of Institutional Effectiveness Bakersfield</w:t>
            </w:r>
            <w:r>
              <w:t xml:space="preserve"> &amp; Sonya Christian</w:t>
            </w:r>
            <w:r w:rsidR="00170A18">
              <w:t>, President Bakersfield</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5:05pm – 5:30 pm</w:t>
            </w:r>
          </w:p>
        </w:tc>
        <w:tc>
          <w:tcPr>
            <w:tcW w:w="3060" w:type="dxa"/>
          </w:tcPr>
          <w:p w:rsidR="00632517" w:rsidRDefault="00A04E39" w:rsidP="00632517">
            <w:pPr>
              <w:cnfStyle w:val="000000000000" w:firstRow="0" w:lastRow="0" w:firstColumn="0" w:lastColumn="0" w:oddVBand="0" w:evenVBand="0" w:oddHBand="0" w:evenHBand="0" w:firstRowFirstColumn="0" w:firstRowLastColumn="0" w:lastRowFirstColumn="0" w:lastRowLastColumn="0"/>
            </w:pPr>
            <w:r>
              <w:t>Ad Astra Information Systems Sponsor/College Presentation</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8B3979" w:rsidP="00632517">
            <w:pPr>
              <w:cnfStyle w:val="000000000000" w:firstRow="0" w:lastRow="0" w:firstColumn="0" w:lastColumn="0" w:oddVBand="0" w:evenVBand="0" w:oddHBand="0" w:evenHBand="0" w:firstRowFirstColumn="0" w:firstRowLastColumn="0" w:lastRowFirstColumn="0" w:lastRowLastColumn="0"/>
            </w:pPr>
            <w:r>
              <w:t>Leslie/Deborah</w:t>
            </w:r>
          </w:p>
        </w:tc>
        <w:tc>
          <w:tcPr>
            <w:tcW w:w="2245" w:type="dxa"/>
          </w:tcPr>
          <w:p w:rsidR="00632517" w:rsidRDefault="00A04E39" w:rsidP="00632517">
            <w:pPr>
              <w:cnfStyle w:val="000000000000" w:firstRow="0" w:lastRow="0" w:firstColumn="0" w:lastColumn="0" w:oddVBand="0" w:evenVBand="0" w:oddHBand="0" w:evenHBand="0" w:firstRowFirstColumn="0" w:firstRowLastColumn="0" w:lastRowFirstColumn="0" w:lastRowLastColumn="0"/>
            </w:pPr>
            <w:r>
              <w:t>Brian Messer Regional VP; Brett Adams Process Consultant</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9CC2E5" w:themeFill="accent1" w:themeFillTint="99"/>
          </w:tcPr>
          <w:p w:rsidR="00632517" w:rsidRPr="00632517" w:rsidRDefault="00632517" w:rsidP="00632517">
            <w:pPr>
              <w:rPr>
                <w:b w:val="0"/>
                <w:sz w:val="28"/>
                <w:szCs w:val="28"/>
              </w:rPr>
            </w:pPr>
            <w:r w:rsidRPr="00632517">
              <w:rPr>
                <w:b w:val="0"/>
                <w:sz w:val="28"/>
                <w:szCs w:val="28"/>
              </w:rPr>
              <w:t>Time</w:t>
            </w:r>
          </w:p>
        </w:tc>
        <w:tc>
          <w:tcPr>
            <w:tcW w:w="3060" w:type="dxa"/>
            <w:shd w:val="clear" w:color="auto" w:fill="9CC2E5" w:themeFill="accent1" w:themeFillTint="99"/>
          </w:tcPr>
          <w:p w:rsidR="00632517" w:rsidRPr="00632517" w:rsidRDefault="00632517" w:rsidP="00632517">
            <w:pPr>
              <w:cnfStyle w:val="000000100000" w:firstRow="0" w:lastRow="0" w:firstColumn="0" w:lastColumn="0" w:oddVBand="0" w:evenVBand="0" w:oddHBand="1" w:evenHBand="0" w:firstRowFirstColumn="0" w:firstRowLastColumn="0" w:lastRowFirstColumn="0" w:lastRowLastColumn="0"/>
              <w:rPr>
                <w:sz w:val="28"/>
                <w:szCs w:val="28"/>
              </w:rPr>
            </w:pPr>
            <w:r w:rsidRPr="00632517">
              <w:rPr>
                <w:sz w:val="28"/>
                <w:szCs w:val="28"/>
              </w:rPr>
              <w:t>Session Title</w:t>
            </w:r>
          </w:p>
        </w:tc>
        <w:tc>
          <w:tcPr>
            <w:tcW w:w="3265" w:type="dxa"/>
            <w:shd w:val="clear" w:color="auto" w:fill="9CC2E5" w:themeFill="accent1" w:themeFillTint="99"/>
          </w:tcPr>
          <w:p w:rsidR="00632517" w:rsidRPr="00632517" w:rsidRDefault="00632517" w:rsidP="00632517">
            <w:pPr>
              <w:cnfStyle w:val="000000100000" w:firstRow="0" w:lastRow="0" w:firstColumn="0" w:lastColumn="0" w:oddVBand="0" w:evenVBand="0" w:oddHBand="1" w:evenHBand="0" w:firstRowFirstColumn="0" w:firstRowLastColumn="0" w:lastRowFirstColumn="0" w:lastRowLastColumn="0"/>
              <w:rPr>
                <w:sz w:val="28"/>
                <w:szCs w:val="28"/>
              </w:rPr>
            </w:pPr>
            <w:r w:rsidRPr="00632517">
              <w:rPr>
                <w:sz w:val="28"/>
                <w:szCs w:val="28"/>
              </w:rPr>
              <w:t>Topics</w:t>
            </w:r>
          </w:p>
        </w:tc>
        <w:tc>
          <w:tcPr>
            <w:tcW w:w="1865" w:type="dxa"/>
            <w:shd w:val="clear" w:color="auto" w:fill="9CC2E5" w:themeFill="accent1" w:themeFillTint="99"/>
          </w:tcPr>
          <w:p w:rsidR="00632517" w:rsidRPr="00632517" w:rsidRDefault="00632517" w:rsidP="00632517">
            <w:pPr>
              <w:cnfStyle w:val="000000100000" w:firstRow="0" w:lastRow="0" w:firstColumn="0" w:lastColumn="0" w:oddVBand="0" w:evenVBand="0" w:oddHBand="1" w:evenHBand="0" w:firstRowFirstColumn="0" w:firstRowLastColumn="0" w:lastRowFirstColumn="0" w:lastRowLastColumn="0"/>
              <w:rPr>
                <w:sz w:val="28"/>
                <w:szCs w:val="28"/>
              </w:rPr>
            </w:pPr>
            <w:r w:rsidRPr="00632517">
              <w:rPr>
                <w:sz w:val="28"/>
                <w:szCs w:val="28"/>
              </w:rPr>
              <w:t>Responsible Parties/Host</w:t>
            </w:r>
          </w:p>
        </w:tc>
        <w:tc>
          <w:tcPr>
            <w:tcW w:w="2245" w:type="dxa"/>
            <w:shd w:val="clear" w:color="auto" w:fill="9CC2E5" w:themeFill="accent1" w:themeFillTint="99"/>
          </w:tcPr>
          <w:p w:rsidR="00632517" w:rsidRPr="00632517" w:rsidRDefault="00632517" w:rsidP="00632517">
            <w:pPr>
              <w:cnfStyle w:val="000000100000" w:firstRow="0" w:lastRow="0" w:firstColumn="0" w:lastColumn="0" w:oddVBand="0" w:evenVBand="0" w:oddHBand="1" w:evenHBand="0" w:firstRowFirstColumn="0" w:firstRowLastColumn="0" w:lastRowFirstColumn="0" w:lastRowLastColumn="0"/>
              <w:rPr>
                <w:sz w:val="28"/>
                <w:szCs w:val="28"/>
              </w:rPr>
            </w:pPr>
            <w:r w:rsidRPr="00632517">
              <w:rPr>
                <w:sz w:val="28"/>
                <w:szCs w:val="28"/>
              </w:rPr>
              <w:t>Presenters</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 xml:space="preserve">5:30 pm – 6:30pm </w:t>
            </w:r>
          </w:p>
        </w:tc>
        <w:tc>
          <w:tcPr>
            <w:tcW w:w="3060" w:type="dxa"/>
          </w:tcPr>
          <w:p w:rsidR="00632517" w:rsidRPr="00196ADA" w:rsidRDefault="00632517" w:rsidP="00632517">
            <w:pPr>
              <w:cnfStyle w:val="000000000000" w:firstRow="0" w:lastRow="0" w:firstColumn="0" w:lastColumn="0" w:oddVBand="0" w:evenVBand="0" w:oddHBand="0" w:evenHBand="0" w:firstRowFirstColumn="0" w:firstRowLastColumn="0" w:lastRowFirstColumn="0" w:lastRowLastColumn="0"/>
              <w:rPr>
                <w:b/>
              </w:rPr>
            </w:pPr>
            <w:r w:rsidRPr="00196ADA">
              <w:rPr>
                <w:b/>
              </w:rPr>
              <w:t>President’s Reception – Team Building</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r>
              <w:t>Kelly</w:t>
            </w: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632517" w:rsidTr="0035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632517" w:rsidRDefault="00632517" w:rsidP="00632517">
            <w:r>
              <w:rPr>
                <w:sz w:val="28"/>
                <w:szCs w:val="28"/>
              </w:rPr>
              <w:t>Friday April 19</w:t>
            </w:r>
            <w:r w:rsidRPr="00DD0507">
              <w:rPr>
                <w:sz w:val="28"/>
                <w:szCs w:val="28"/>
              </w:rPr>
              <w:t xml:space="preserve">, 2019 </w:t>
            </w:r>
            <w:r>
              <w:rPr>
                <w:sz w:val="28"/>
                <w:szCs w:val="28"/>
              </w:rPr>
              <w:t>CONFERENCE</w:t>
            </w:r>
            <w:r w:rsidR="00DA4602">
              <w:rPr>
                <w:sz w:val="28"/>
                <w:szCs w:val="28"/>
              </w:rPr>
              <w:t xml:space="preserve"> </w:t>
            </w:r>
            <w:r w:rsidR="00B24A42">
              <w:rPr>
                <w:sz w:val="28"/>
                <w:szCs w:val="28"/>
              </w:rPr>
              <w:t xml:space="preserve"> </w:t>
            </w:r>
            <w:r w:rsidR="00DA4602" w:rsidRPr="00B24A42">
              <w:rPr>
                <w:b w:val="0"/>
                <w:sz w:val="24"/>
                <w:szCs w:val="24"/>
              </w:rPr>
              <w:t>“The ability to read, write, and analyze; the confidence to stand up and demand justice and equality; the qualifications and connections to get your foot in that door and take your seat at that table – all of that starts with education.”  Michelle Obama</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632517" w:rsidP="00632517">
            <w:r>
              <w:t xml:space="preserve">8:30 am – 9:00 am </w:t>
            </w:r>
          </w:p>
        </w:tc>
        <w:tc>
          <w:tcPr>
            <w:tcW w:w="3060" w:type="dxa"/>
          </w:tcPr>
          <w:p w:rsidR="00632517" w:rsidRPr="00196ADA" w:rsidRDefault="00632517" w:rsidP="00632517">
            <w:pPr>
              <w:cnfStyle w:val="000000000000" w:firstRow="0" w:lastRow="0" w:firstColumn="0" w:lastColumn="0" w:oddVBand="0" w:evenVBand="0" w:oddHBand="0" w:evenHBand="0" w:firstRowFirstColumn="0" w:firstRowLastColumn="0" w:lastRowFirstColumn="0" w:lastRowLastColumn="0"/>
              <w:rPr>
                <w:b/>
              </w:rPr>
            </w:pPr>
            <w:r w:rsidRPr="00196ADA">
              <w:rPr>
                <w:b/>
              </w:rPr>
              <w:t>Breakfast/General Meeting</w:t>
            </w: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8B3979" w:rsidP="00632517">
            <w:pPr>
              <w:cnfStyle w:val="000000000000" w:firstRow="0" w:lastRow="0" w:firstColumn="0" w:lastColumn="0" w:oddVBand="0" w:evenVBand="0" w:oddHBand="0" w:evenHBand="0" w:firstRowFirstColumn="0" w:firstRowLastColumn="0" w:lastRowFirstColumn="0" w:lastRowLastColumn="0"/>
            </w:pPr>
            <w:r>
              <w:t>Kelly</w:t>
            </w:r>
          </w:p>
        </w:tc>
        <w:tc>
          <w:tcPr>
            <w:tcW w:w="224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r>
      <w:tr w:rsidR="008B3979"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B3979" w:rsidRDefault="008B3979" w:rsidP="00705AB2">
            <w:r>
              <w:t xml:space="preserve">9:00 am – </w:t>
            </w:r>
            <w:r w:rsidR="00705AB2">
              <w:t>9:30</w:t>
            </w:r>
            <w:r>
              <w:t xml:space="preserve"> am</w:t>
            </w:r>
          </w:p>
        </w:tc>
        <w:tc>
          <w:tcPr>
            <w:tcW w:w="3060" w:type="dxa"/>
          </w:tcPr>
          <w:p w:rsidR="00196ADA" w:rsidRPr="005778F8" w:rsidRDefault="00196ADA" w:rsidP="00196ADA">
            <w:pPr>
              <w:cnfStyle w:val="000000100000" w:firstRow="0" w:lastRow="0" w:firstColumn="0" w:lastColumn="0" w:oddVBand="0" w:evenVBand="0" w:oddHBand="1" w:evenHBand="0" w:firstRowFirstColumn="0" w:firstRowLastColumn="0" w:lastRowFirstColumn="0" w:lastRowLastColumn="0"/>
              <w:rPr>
                <w:b/>
              </w:rPr>
            </w:pPr>
            <w:r w:rsidRPr="005778F8">
              <w:rPr>
                <w:b/>
              </w:rPr>
              <w:t>Connecting the Dots</w:t>
            </w:r>
            <w:proofErr w:type="gramStart"/>
            <w:r w:rsidRPr="005778F8">
              <w:rPr>
                <w:b/>
              </w:rPr>
              <w:t>…..</w:t>
            </w:r>
            <w:proofErr w:type="gramEnd"/>
          </w:p>
          <w:p w:rsidR="008B3979" w:rsidRDefault="00196ADA" w:rsidP="00196ADA">
            <w:pPr>
              <w:cnfStyle w:val="000000100000" w:firstRow="0" w:lastRow="0" w:firstColumn="0" w:lastColumn="0" w:oddVBand="0" w:evenVBand="0" w:oddHBand="1" w:evenHBand="0" w:firstRowFirstColumn="0" w:firstRowLastColumn="0" w:lastRowFirstColumn="0" w:lastRowLastColumn="0"/>
            </w:pPr>
            <w:r>
              <w:t xml:space="preserve">ASCCC </w:t>
            </w:r>
            <w:r w:rsidR="00705AB2">
              <w:t xml:space="preserve">John </w:t>
            </w:r>
            <w:proofErr w:type="spellStart"/>
            <w:r w:rsidR="00705AB2">
              <w:t>Stanskas</w:t>
            </w:r>
            <w:proofErr w:type="spellEnd"/>
            <w:r>
              <w:t>, President Academic Senate for California Community Colleges</w:t>
            </w:r>
          </w:p>
        </w:tc>
        <w:tc>
          <w:tcPr>
            <w:tcW w:w="3265" w:type="dxa"/>
          </w:tcPr>
          <w:p w:rsidR="008B3979" w:rsidRDefault="008B3979"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8B3979" w:rsidRDefault="008B3979" w:rsidP="00632517">
            <w:pPr>
              <w:cnfStyle w:val="000000100000" w:firstRow="0" w:lastRow="0" w:firstColumn="0" w:lastColumn="0" w:oddVBand="0" w:evenVBand="0" w:oddHBand="1" w:evenHBand="0" w:firstRowFirstColumn="0" w:firstRowLastColumn="0" w:lastRowFirstColumn="0" w:lastRowLastColumn="0"/>
            </w:pPr>
            <w:r>
              <w:t>Deborah</w:t>
            </w:r>
          </w:p>
        </w:tc>
        <w:tc>
          <w:tcPr>
            <w:tcW w:w="2245" w:type="dxa"/>
          </w:tcPr>
          <w:p w:rsidR="008B3979" w:rsidRDefault="00196ADA" w:rsidP="00632517">
            <w:pPr>
              <w:cnfStyle w:val="000000100000" w:firstRow="0" w:lastRow="0" w:firstColumn="0" w:lastColumn="0" w:oddVBand="0" w:evenVBand="0" w:oddHBand="1" w:evenHBand="0" w:firstRowFirstColumn="0" w:firstRowLastColumn="0" w:lastRowFirstColumn="0" w:lastRowLastColumn="0"/>
            </w:pPr>
            <w:r>
              <w:t xml:space="preserve">John </w:t>
            </w:r>
            <w:proofErr w:type="spellStart"/>
            <w:r>
              <w:t>Stanskas</w:t>
            </w:r>
            <w:proofErr w:type="spellEnd"/>
            <w:r>
              <w:t>, President Academic Senate for California Community Colleges</w:t>
            </w:r>
          </w:p>
        </w:tc>
      </w:tr>
      <w:tr w:rsidR="00705AB2" w:rsidTr="008E6C69">
        <w:tc>
          <w:tcPr>
            <w:cnfStyle w:val="001000000000" w:firstRow="0" w:lastRow="0" w:firstColumn="1" w:lastColumn="0" w:oddVBand="0" w:evenVBand="0" w:oddHBand="0" w:evenHBand="0" w:firstRowFirstColumn="0" w:firstRowLastColumn="0" w:lastRowFirstColumn="0" w:lastRowLastColumn="0"/>
            <w:tcW w:w="2515" w:type="dxa"/>
          </w:tcPr>
          <w:p w:rsidR="00705AB2" w:rsidRDefault="00705AB2" w:rsidP="00705AB2">
            <w:r>
              <w:t xml:space="preserve">9:30-10:30 </w:t>
            </w:r>
          </w:p>
        </w:tc>
        <w:tc>
          <w:tcPr>
            <w:tcW w:w="3060" w:type="dxa"/>
          </w:tcPr>
          <w:p w:rsidR="00705AB2" w:rsidRPr="005778F8" w:rsidRDefault="00705AB2" w:rsidP="00632517">
            <w:pPr>
              <w:cnfStyle w:val="000000000000" w:firstRow="0" w:lastRow="0" w:firstColumn="0" w:lastColumn="0" w:oddVBand="0" w:evenVBand="0" w:oddHBand="0" w:evenHBand="0" w:firstRowFirstColumn="0" w:firstRowLastColumn="0" w:lastRowFirstColumn="0" w:lastRowLastColumn="0"/>
              <w:rPr>
                <w:b/>
              </w:rPr>
            </w:pPr>
            <w:r w:rsidRPr="005778F8">
              <w:rPr>
                <w:b/>
              </w:rPr>
              <w:t>Regional Meeting</w:t>
            </w:r>
          </w:p>
        </w:tc>
        <w:tc>
          <w:tcPr>
            <w:tcW w:w="326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c>
          <w:tcPr>
            <w:tcW w:w="224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705AB2" w:rsidP="008B3979">
            <w:r>
              <w:t>10:30-10:45 Break</w:t>
            </w:r>
            <w:r w:rsidR="00632517">
              <w:t xml:space="preserve">  </w:t>
            </w:r>
          </w:p>
        </w:tc>
        <w:tc>
          <w:tcPr>
            <w:tcW w:w="3060" w:type="dxa"/>
          </w:tcPr>
          <w:p w:rsidR="00632517" w:rsidRDefault="005778F8" w:rsidP="00632517">
            <w:pPr>
              <w:cnfStyle w:val="000000100000" w:firstRow="0" w:lastRow="0" w:firstColumn="0" w:lastColumn="0" w:oddVBand="0" w:evenVBand="0" w:oddHBand="1" w:evenHBand="0" w:firstRowFirstColumn="0" w:firstRowLastColumn="0" w:lastRowFirstColumn="0" w:lastRowLastColumn="0"/>
            </w:pPr>
            <w:r>
              <w:t>Break</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8B3979" w:rsidP="00632517">
            <w:pPr>
              <w:cnfStyle w:val="000000100000" w:firstRow="0" w:lastRow="0" w:firstColumn="0" w:lastColumn="0" w:oddVBand="0" w:evenVBand="0" w:oddHBand="1" w:evenHBand="0" w:firstRowFirstColumn="0" w:firstRowLastColumn="0" w:lastRowFirstColumn="0" w:lastRowLastColumn="0"/>
            </w:pPr>
            <w:r>
              <w:t>Exec Board</w:t>
            </w:r>
          </w:p>
        </w:tc>
        <w:tc>
          <w:tcPr>
            <w:tcW w:w="2245" w:type="dxa"/>
          </w:tcPr>
          <w:p w:rsidR="00632517" w:rsidRDefault="00853D46" w:rsidP="00632517">
            <w:pPr>
              <w:cnfStyle w:val="000000100000" w:firstRow="0" w:lastRow="0" w:firstColumn="0" w:lastColumn="0" w:oddVBand="0" w:evenVBand="0" w:oddHBand="1" w:evenHBand="0" w:firstRowFirstColumn="0" w:firstRowLastColumn="0" w:lastRowFirstColumn="0" w:lastRowLastColumn="0"/>
            </w:pPr>
            <w:r>
              <w:t>Voting Regional Reps 1,3,5,7 &amp; 9 Regions</w:t>
            </w:r>
          </w:p>
        </w:tc>
      </w:tr>
      <w:tr w:rsidR="00632517" w:rsidTr="008E6C69">
        <w:tc>
          <w:tcPr>
            <w:cnfStyle w:val="001000000000" w:firstRow="0" w:lastRow="0" w:firstColumn="1" w:lastColumn="0" w:oddVBand="0" w:evenVBand="0" w:oddHBand="0" w:evenHBand="0" w:firstRowFirstColumn="0" w:firstRowLastColumn="0" w:lastRowFirstColumn="0" w:lastRowLastColumn="0"/>
            <w:tcW w:w="2515" w:type="dxa"/>
          </w:tcPr>
          <w:p w:rsidR="00632517" w:rsidRDefault="00705AB2" w:rsidP="008B3979">
            <w:r>
              <w:t xml:space="preserve">10:45 – 11:45 </w:t>
            </w:r>
            <w:r w:rsidR="00632517">
              <w:t xml:space="preserve">  </w:t>
            </w:r>
          </w:p>
        </w:tc>
        <w:tc>
          <w:tcPr>
            <w:tcW w:w="3060" w:type="dxa"/>
          </w:tcPr>
          <w:p w:rsidR="0051255F" w:rsidRPr="0051255F" w:rsidRDefault="0051255F" w:rsidP="0051255F">
            <w:pPr>
              <w:cnfStyle w:val="000000000000" w:firstRow="0" w:lastRow="0" w:firstColumn="0" w:lastColumn="0" w:oddVBand="0" w:evenVBand="0" w:oddHBand="0" w:evenHBand="0" w:firstRowFirstColumn="0" w:firstRowLastColumn="0" w:lastRowFirstColumn="0" w:lastRowLastColumn="0"/>
              <w:rPr>
                <w:b/>
                <w:sz w:val="24"/>
                <w:szCs w:val="24"/>
              </w:rPr>
            </w:pPr>
            <w:r w:rsidRPr="0051255F">
              <w:rPr>
                <w:b/>
                <w:sz w:val="24"/>
                <w:szCs w:val="24"/>
              </w:rPr>
              <w:t>CVC-OEI:  The Brave New World of Online Instruction</w:t>
            </w:r>
          </w:p>
          <w:p w:rsidR="00632517" w:rsidRPr="005778F8" w:rsidRDefault="00632517" w:rsidP="00632517">
            <w:pPr>
              <w:cnfStyle w:val="000000000000" w:firstRow="0" w:lastRow="0" w:firstColumn="0" w:lastColumn="0" w:oddVBand="0" w:evenVBand="0" w:oddHBand="0" w:evenHBand="0" w:firstRowFirstColumn="0" w:firstRowLastColumn="0" w:lastRowFirstColumn="0" w:lastRowLastColumn="0"/>
              <w:rPr>
                <w:b/>
              </w:rPr>
            </w:pPr>
          </w:p>
        </w:tc>
        <w:tc>
          <w:tcPr>
            <w:tcW w:w="3265" w:type="dxa"/>
          </w:tcPr>
          <w:p w:rsidR="00632517" w:rsidRDefault="00632517"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632517" w:rsidRDefault="008B3979" w:rsidP="00632517">
            <w:pPr>
              <w:cnfStyle w:val="000000000000" w:firstRow="0" w:lastRow="0" w:firstColumn="0" w:lastColumn="0" w:oddVBand="0" w:evenVBand="0" w:oddHBand="0" w:evenHBand="0" w:firstRowFirstColumn="0" w:firstRowLastColumn="0" w:lastRowFirstColumn="0" w:lastRowLastColumn="0"/>
            </w:pPr>
            <w:r>
              <w:t>Kelly</w:t>
            </w:r>
          </w:p>
        </w:tc>
        <w:tc>
          <w:tcPr>
            <w:tcW w:w="2245" w:type="dxa"/>
          </w:tcPr>
          <w:p w:rsidR="00632517" w:rsidRDefault="0051255F" w:rsidP="00632517">
            <w:pPr>
              <w:cnfStyle w:val="000000000000" w:firstRow="0" w:lastRow="0" w:firstColumn="0" w:lastColumn="0" w:oddVBand="0" w:evenVBand="0" w:oddHBand="0" w:evenHBand="0" w:firstRowFirstColumn="0" w:firstRowLastColumn="0" w:lastRowFirstColumn="0" w:lastRowLastColumn="0"/>
            </w:pPr>
            <w:r>
              <w:t>Jory Hadsell, Executive Director CVC-OEI</w:t>
            </w:r>
          </w:p>
        </w:tc>
      </w:tr>
      <w:tr w:rsidR="00632517"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632517" w:rsidRDefault="00705AB2" w:rsidP="00632517">
            <w:r>
              <w:t xml:space="preserve">11:45-12:00 </w:t>
            </w:r>
            <w:r w:rsidR="00632517">
              <w:t xml:space="preserve"> </w:t>
            </w:r>
          </w:p>
        </w:tc>
        <w:tc>
          <w:tcPr>
            <w:tcW w:w="3060" w:type="dxa"/>
          </w:tcPr>
          <w:p w:rsidR="00632517" w:rsidRPr="005778F8" w:rsidRDefault="00705AB2" w:rsidP="00632517">
            <w:pPr>
              <w:cnfStyle w:val="000000100000" w:firstRow="0" w:lastRow="0" w:firstColumn="0" w:lastColumn="0" w:oddVBand="0" w:evenVBand="0" w:oddHBand="1" w:evenHBand="0" w:firstRowFirstColumn="0" w:firstRowLastColumn="0" w:lastRowFirstColumn="0" w:lastRowLastColumn="0"/>
              <w:rPr>
                <w:b/>
              </w:rPr>
            </w:pPr>
            <w:r w:rsidRPr="005778F8">
              <w:rPr>
                <w:b/>
              </w:rPr>
              <w:t>Wrap Up</w:t>
            </w:r>
          </w:p>
        </w:tc>
        <w:tc>
          <w:tcPr>
            <w:tcW w:w="32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632517" w:rsidRDefault="00632517" w:rsidP="00632517">
            <w:pPr>
              <w:cnfStyle w:val="000000100000" w:firstRow="0" w:lastRow="0" w:firstColumn="0" w:lastColumn="0" w:oddVBand="0" w:evenVBand="0" w:oddHBand="1" w:evenHBand="0" w:firstRowFirstColumn="0" w:firstRowLastColumn="0" w:lastRowFirstColumn="0" w:lastRowLastColumn="0"/>
            </w:pPr>
          </w:p>
        </w:tc>
      </w:tr>
      <w:tr w:rsidR="00705AB2" w:rsidTr="008E6C69">
        <w:tc>
          <w:tcPr>
            <w:cnfStyle w:val="001000000000" w:firstRow="0" w:lastRow="0" w:firstColumn="1" w:lastColumn="0" w:oddVBand="0" w:evenVBand="0" w:oddHBand="0" w:evenHBand="0" w:firstRowFirstColumn="0" w:firstRowLastColumn="0" w:lastRowFirstColumn="0" w:lastRowLastColumn="0"/>
            <w:tcW w:w="2515" w:type="dxa"/>
          </w:tcPr>
          <w:p w:rsidR="00705AB2" w:rsidRDefault="00705AB2" w:rsidP="00632517">
            <w:r>
              <w:t xml:space="preserve">12:00 </w:t>
            </w:r>
          </w:p>
        </w:tc>
        <w:tc>
          <w:tcPr>
            <w:tcW w:w="3060"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r>
              <w:t>Adjournment</w:t>
            </w:r>
          </w:p>
        </w:tc>
        <w:tc>
          <w:tcPr>
            <w:tcW w:w="326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c>
          <w:tcPr>
            <w:tcW w:w="186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c>
          <w:tcPr>
            <w:tcW w:w="2245" w:type="dxa"/>
          </w:tcPr>
          <w:p w:rsidR="00705AB2" w:rsidRDefault="00705AB2" w:rsidP="00632517">
            <w:pPr>
              <w:cnfStyle w:val="000000000000" w:firstRow="0" w:lastRow="0" w:firstColumn="0" w:lastColumn="0" w:oddVBand="0" w:evenVBand="0" w:oddHBand="0" w:evenHBand="0" w:firstRowFirstColumn="0" w:firstRowLastColumn="0" w:lastRowFirstColumn="0" w:lastRowLastColumn="0"/>
            </w:pPr>
          </w:p>
        </w:tc>
      </w:tr>
      <w:tr w:rsidR="00B24A42" w:rsidTr="008E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24A42" w:rsidRDefault="00B24A42" w:rsidP="00632517"/>
        </w:tc>
        <w:tc>
          <w:tcPr>
            <w:tcW w:w="3060" w:type="dxa"/>
          </w:tcPr>
          <w:p w:rsidR="00B24A42" w:rsidRDefault="00B24A42" w:rsidP="00632517">
            <w:pPr>
              <w:cnfStyle w:val="000000100000" w:firstRow="0" w:lastRow="0" w:firstColumn="0" w:lastColumn="0" w:oddVBand="0" w:evenVBand="0" w:oddHBand="1" w:evenHBand="0" w:firstRowFirstColumn="0" w:firstRowLastColumn="0" w:lastRowFirstColumn="0" w:lastRowLastColumn="0"/>
            </w:pPr>
          </w:p>
        </w:tc>
        <w:tc>
          <w:tcPr>
            <w:tcW w:w="3265" w:type="dxa"/>
          </w:tcPr>
          <w:p w:rsidR="00B24A42" w:rsidRDefault="00B24A42" w:rsidP="00632517">
            <w:pPr>
              <w:cnfStyle w:val="000000100000" w:firstRow="0" w:lastRow="0" w:firstColumn="0" w:lastColumn="0" w:oddVBand="0" w:evenVBand="0" w:oddHBand="1" w:evenHBand="0" w:firstRowFirstColumn="0" w:firstRowLastColumn="0" w:lastRowFirstColumn="0" w:lastRowLastColumn="0"/>
            </w:pPr>
          </w:p>
        </w:tc>
        <w:tc>
          <w:tcPr>
            <w:tcW w:w="1865" w:type="dxa"/>
          </w:tcPr>
          <w:p w:rsidR="00B24A42" w:rsidRDefault="00B24A42" w:rsidP="00632517">
            <w:pPr>
              <w:cnfStyle w:val="000000100000" w:firstRow="0" w:lastRow="0" w:firstColumn="0" w:lastColumn="0" w:oddVBand="0" w:evenVBand="0" w:oddHBand="1" w:evenHBand="0" w:firstRowFirstColumn="0" w:firstRowLastColumn="0" w:lastRowFirstColumn="0" w:lastRowLastColumn="0"/>
            </w:pPr>
          </w:p>
        </w:tc>
        <w:tc>
          <w:tcPr>
            <w:tcW w:w="2245" w:type="dxa"/>
          </w:tcPr>
          <w:p w:rsidR="00B24A42" w:rsidRDefault="00B24A42" w:rsidP="00632517">
            <w:pPr>
              <w:cnfStyle w:val="000000100000" w:firstRow="0" w:lastRow="0" w:firstColumn="0" w:lastColumn="0" w:oddVBand="0" w:evenVBand="0" w:oddHBand="1" w:evenHBand="0" w:firstRowFirstColumn="0" w:firstRowLastColumn="0" w:lastRowFirstColumn="0" w:lastRowLastColumn="0"/>
            </w:pPr>
          </w:p>
        </w:tc>
      </w:tr>
      <w:tr w:rsidR="00B24A42" w:rsidTr="00516772">
        <w:tc>
          <w:tcPr>
            <w:cnfStyle w:val="001000000000" w:firstRow="0" w:lastRow="0" w:firstColumn="1" w:lastColumn="0" w:oddVBand="0" w:evenVBand="0" w:oddHBand="0" w:evenHBand="0" w:firstRowFirstColumn="0" w:firstRowLastColumn="0" w:lastRowFirstColumn="0" w:lastRowLastColumn="0"/>
            <w:tcW w:w="12950" w:type="dxa"/>
            <w:gridSpan w:val="5"/>
          </w:tcPr>
          <w:p w:rsidR="00B24A42" w:rsidRDefault="00B24A42" w:rsidP="00B24A42">
            <w:r>
              <w:t>Information &amp;  Descriptions</w:t>
            </w:r>
          </w:p>
          <w:p w:rsidR="00B24A42" w:rsidRDefault="00B24A42" w:rsidP="00632517"/>
        </w:tc>
      </w:tr>
      <w:tr w:rsidR="00D60B57" w:rsidTr="00516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D60B57" w:rsidRPr="0092092F" w:rsidRDefault="00D60B57" w:rsidP="00B24A42">
            <w:r w:rsidRPr="0092092F">
              <w:t>Deans Institute</w:t>
            </w:r>
          </w:p>
          <w:p w:rsidR="00D60B57" w:rsidRPr="0092092F" w:rsidRDefault="00D60B57" w:rsidP="0092092F">
            <w:pPr>
              <w:rPr>
                <w:b w:val="0"/>
              </w:rPr>
            </w:pPr>
            <w:r w:rsidRPr="0092092F">
              <w:rPr>
                <w:b w:val="0"/>
              </w:rPr>
              <w:t xml:space="preserve">The CCCCIO Dean Institute is a two </w:t>
            </w:r>
            <w:r w:rsidR="0092092F" w:rsidRPr="0092092F">
              <w:rPr>
                <w:b w:val="0"/>
              </w:rPr>
              <w:t xml:space="preserve">and a half </w:t>
            </w:r>
            <w:r w:rsidRPr="0092092F">
              <w:rPr>
                <w:b w:val="0"/>
              </w:rPr>
              <w:t>day institute designed for California Community college Instructional Deans.  C</w:t>
            </w:r>
            <w:r w:rsidR="0092092F" w:rsidRPr="0092092F">
              <w:rPr>
                <w:b w:val="0"/>
              </w:rPr>
              <w:t>urre</w:t>
            </w:r>
            <w:r w:rsidRPr="0092092F">
              <w:rPr>
                <w:b w:val="0"/>
              </w:rPr>
              <w:t xml:space="preserve">nt Chief Instructional </w:t>
            </w:r>
            <w:r w:rsidR="0092092F" w:rsidRPr="0092092F">
              <w:rPr>
                <w:b w:val="0"/>
              </w:rPr>
              <w:t>Officers</w:t>
            </w:r>
            <w:r w:rsidRPr="0092092F">
              <w:rPr>
                <w:b w:val="0"/>
              </w:rPr>
              <w:t xml:space="preserve"> (CIOs) will facilitate this institute The institute will include a combination of instructional content, interactive activities, and practical applications of content to current issues facing administrators in California community Colleges.  Participants will learn about how current statewide initiatives, Title 5, and the Education Code of California apply to their work as </w:t>
            </w:r>
            <w:r w:rsidR="0092092F" w:rsidRPr="0092092F">
              <w:rPr>
                <w:b w:val="0"/>
              </w:rPr>
              <w:t>Instructional</w:t>
            </w:r>
            <w:r w:rsidRPr="0092092F">
              <w:rPr>
                <w:b w:val="0"/>
              </w:rPr>
              <w:t xml:space="preserve"> Deans.  Topics will include budgeting, mentoring, curriculum, state initiatives, interviewing, self-care, and others.  </w:t>
            </w:r>
          </w:p>
        </w:tc>
      </w:tr>
      <w:tr w:rsidR="008B3979" w:rsidTr="00AC511E">
        <w:tc>
          <w:tcPr>
            <w:cnfStyle w:val="001000000000" w:firstRow="0" w:lastRow="0" w:firstColumn="1" w:lastColumn="0" w:oddVBand="0" w:evenVBand="0" w:oddHBand="0" w:evenHBand="0" w:firstRowFirstColumn="0" w:firstRowLastColumn="0" w:lastRowFirstColumn="0" w:lastRowLastColumn="0"/>
            <w:tcW w:w="12950" w:type="dxa"/>
            <w:gridSpan w:val="5"/>
          </w:tcPr>
          <w:p w:rsidR="00562C49" w:rsidRPr="00B24A42" w:rsidRDefault="00562C49" w:rsidP="000860C3">
            <w:pPr>
              <w:rPr>
                <w:rFonts w:cstheme="minorHAnsi"/>
                <w:b w:val="0"/>
                <w:bCs w:val="0"/>
                <w:sz w:val="24"/>
                <w:szCs w:val="24"/>
              </w:rPr>
            </w:pPr>
          </w:p>
          <w:p w:rsidR="008B3979" w:rsidRPr="00B24A42" w:rsidRDefault="008B3979" w:rsidP="000860C3">
            <w:pPr>
              <w:rPr>
                <w:rFonts w:cstheme="minorHAnsi"/>
                <w:b w:val="0"/>
                <w:sz w:val="24"/>
                <w:szCs w:val="24"/>
              </w:rPr>
            </w:pPr>
            <w:r w:rsidRPr="00B24A42">
              <w:rPr>
                <w:rFonts w:cstheme="minorHAnsi"/>
                <w:sz w:val="24"/>
                <w:szCs w:val="24"/>
              </w:rPr>
              <w:t>Darla Cooper -Student Focus Groups: What Students Are Saying and How You Can Engage Them</w:t>
            </w:r>
          </w:p>
          <w:p w:rsidR="008B3979" w:rsidRPr="00B24A42" w:rsidRDefault="008B3979" w:rsidP="000860C3">
            <w:pPr>
              <w:rPr>
                <w:rFonts w:cstheme="minorHAnsi"/>
                <w:sz w:val="24"/>
                <w:szCs w:val="24"/>
              </w:rPr>
            </w:pPr>
          </w:p>
          <w:p w:rsidR="008B3979" w:rsidRPr="00B24A42" w:rsidRDefault="008B3979" w:rsidP="000860C3">
            <w:pPr>
              <w:rPr>
                <w:rFonts w:cstheme="minorHAnsi"/>
                <w:b w:val="0"/>
                <w:sz w:val="24"/>
                <w:szCs w:val="24"/>
              </w:rPr>
            </w:pPr>
            <w:r w:rsidRPr="00B24A42">
              <w:rPr>
                <w:rFonts w:cstheme="minorHAnsi"/>
                <w:b w:val="0"/>
                <w:sz w:val="24"/>
                <w:szCs w:val="24"/>
              </w:rPr>
              <w:t>“Sometimes I feel invisible on campus. There’s no one who looks like me.” “I couldn’t buy the textbooks and ended up having to drop the class.” “It’s so hard to get in to see an advisor. When I do, it’s a different person each time, so it feels like I’m starting over.” What do our students say about their experiences at our colleges? What obstacles do they encounter? What supports them? To understand the student perspective, the RP Group has worked with a number of colleges to conduct focus groups with student populations identified as disproportionately impacted. We will begin by presenting an overview of those findings that were common among several colleges, as well as findings that surfaced for particular student groups across colleges. Participants will then have the opportunity to engage with staff from two of these colleges to learn what motivated them to conduct this research, what they hoped to accomplish, and how they have used the results to improve their college’s equity and guided pathways efforts. This session will provide participants with an opportunity to explore conducting focus groups on their own campuses.</w:t>
            </w:r>
          </w:p>
          <w:p w:rsidR="008B3979" w:rsidRPr="00B24A42" w:rsidRDefault="008B3979" w:rsidP="00632517">
            <w:pPr>
              <w:rPr>
                <w:rFonts w:cstheme="minorHAnsi"/>
                <w:sz w:val="24"/>
                <w:szCs w:val="24"/>
              </w:rPr>
            </w:pPr>
          </w:p>
        </w:tc>
      </w:tr>
      <w:tr w:rsidR="0051255F" w:rsidTr="00A44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rsidR="0051255F" w:rsidRPr="0051255F" w:rsidRDefault="0051255F" w:rsidP="0051255F">
            <w:pPr>
              <w:rPr>
                <w:rFonts w:ascii="Times New Roman" w:hAnsi="Times New Roman"/>
                <w:sz w:val="24"/>
                <w:szCs w:val="24"/>
              </w:rPr>
            </w:pPr>
            <w:r w:rsidRPr="0051255F">
              <w:rPr>
                <w:rFonts w:ascii="Times New Roman" w:hAnsi="Times New Roman"/>
                <w:bCs w:val="0"/>
                <w:sz w:val="24"/>
                <w:szCs w:val="24"/>
              </w:rPr>
              <w:t>The Updated CB21 and the New CB25, CB26, and CB27</w:t>
            </w:r>
          </w:p>
          <w:p w:rsidR="0051255F" w:rsidRPr="0051255F" w:rsidRDefault="0051255F" w:rsidP="0051255F">
            <w:pPr>
              <w:rPr>
                <w:rFonts w:ascii="Times New Roman" w:hAnsi="Times New Roman"/>
                <w:b w:val="0"/>
                <w:bCs w:val="0"/>
                <w:sz w:val="24"/>
                <w:szCs w:val="24"/>
              </w:rPr>
            </w:pPr>
            <w:r w:rsidRPr="0051255F">
              <w:rPr>
                <w:b w:val="0"/>
                <w:color w:val="000000"/>
              </w:rPr>
              <w:t>F</w:t>
            </w:r>
            <w:r w:rsidRPr="0051255F">
              <w:rPr>
                <w:b w:val="0"/>
              </w:rPr>
              <w:t xml:space="preserve">unding and accountability efforts, such as the </w:t>
            </w:r>
            <w:r w:rsidRPr="0051255F">
              <w:rPr>
                <w:b w:val="0"/>
                <w:color w:val="000000"/>
              </w:rPr>
              <w:t>Student Centered Funding Formula (</w:t>
            </w:r>
            <w:r w:rsidRPr="0051255F">
              <w:rPr>
                <w:b w:val="0"/>
              </w:rPr>
              <w:t>SCFF), AB 705, AB 1805 and others, rely on drawing accurate and meaningful information about our students and colleges.  At present</w:t>
            </w:r>
            <w:r w:rsidRPr="0051255F">
              <w:rPr>
                <w:b w:val="0"/>
                <w:color w:val="000000"/>
              </w:rPr>
              <w:t xml:space="preserve">, course coding does not accurately represent the colleges nor the student stories. In light of AB 705 and the </w:t>
            </w:r>
            <w:proofErr w:type="gramStart"/>
            <w:r w:rsidRPr="0051255F">
              <w:rPr>
                <w:b w:val="0"/>
                <w:color w:val="000000"/>
              </w:rPr>
              <w:t>SCFF</w:t>
            </w:r>
            <w:proofErr w:type="gramEnd"/>
            <w:r w:rsidRPr="0051255F">
              <w:rPr>
                <w:b w:val="0"/>
                <w:color w:val="000000"/>
              </w:rPr>
              <w:t xml:space="preserve"> it is crucial that English composition/critical thinking and mathematics/quantitative reasoning courses be coded accurately, including courses taught outside of traditional English and mathematics disciplines. Legislation also requires that support and preparatory course work </w:t>
            </w:r>
            <w:proofErr w:type="gramStart"/>
            <w:r w:rsidRPr="0051255F">
              <w:rPr>
                <w:b w:val="0"/>
                <w:color w:val="000000"/>
              </w:rPr>
              <w:t>are</w:t>
            </w:r>
            <w:proofErr w:type="gramEnd"/>
            <w:r w:rsidRPr="0051255F">
              <w:rPr>
                <w:b w:val="0"/>
                <w:color w:val="000000"/>
              </w:rPr>
              <w:t xml:space="preserve"> accurately tracked through innovative English and mathematics/quantitative reasoning pathways. Come learn about the new coding for CB21, the new MIS Data Elements, CB25, CB26, and CB27, and what that means for your college.</w:t>
            </w:r>
          </w:p>
          <w:p w:rsidR="0051255F" w:rsidRDefault="0051255F" w:rsidP="00632517"/>
        </w:tc>
      </w:tr>
      <w:tr w:rsidR="0051255F" w:rsidTr="00A449CA">
        <w:tc>
          <w:tcPr>
            <w:cnfStyle w:val="001000000000" w:firstRow="0" w:lastRow="0" w:firstColumn="1" w:lastColumn="0" w:oddVBand="0" w:evenVBand="0" w:oddHBand="0" w:evenHBand="0" w:firstRowFirstColumn="0" w:firstRowLastColumn="0" w:lastRowFirstColumn="0" w:lastRowLastColumn="0"/>
            <w:tcW w:w="12950" w:type="dxa"/>
            <w:gridSpan w:val="5"/>
          </w:tcPr>
          <w:p w:rsidR="0051255F" w:rsidRPr="0051255F" w:rsidRDefault="0051255F" w:rsidP="0051255F">
            <w:pPr>
              <w:rPr>
                <w:sz w:val="24"/>
                <w:szCs w:val="24"/>
              </w:rPr>
            </w:pPr>
            <w:r w:rsidRPr="0051255F">
              <w:rPr>
                <w:sz w:val="24"/>
                <w:szCs w:val="24"/>
              </w:rPr>
              <w:t>CVC-OEI:  The Brave New World of Online Instruction</w:t>
            </w:r>
          </w:p>
          <w:p w:rsidR="0051255F" w:rsidRPr="0051255F" w:rsidRDefault="0051255F" w:rsidP="0051255F">
            <w:pPr>
              <w:rPr>
                <w:b w:val="0"/>
                <w:sz w:val="24"/>
                <w:szCs w:val="24"/>
              </w:rPr>
            </w:pPr>
            <w:proofErr w:type="gramStart"/>
            <w:r w:rsidRPr="0051255F">
              <w:rPr>
                <w:b w:val="0"/>
                <w:sz w:val="24"/>
                <w:szCs w:val="24"/>
              </w:rPr>
              <w:t>Along with CIOs involved in CVC-OEI projects, Executive Director Jory Hadsell will inform attendees about three crucial events in online instruction that affect their colleges: (1) the dramatic changes in and rebranding of OEI, including products and partnerships that can enhance any local program; (2) the Online CTE Pathways grant, open to all colleges with innovative ideas; and (3) the response by existing colleges to the 115</w:t>
            </w:r>
            <w:r w:rsidRPr="0051255F">
              <w:rPr>
                <w:b w:val="0"/>
                <w:sz w:val="24"/>
                <w:szCs w:val="24"/>
                <w:vertAlign w:val="superscript"/>
              </w:rPr>
              <w:t>th</w:t>
            </w:r>
            <w:r w:rsidRPr="0051255F">
              <w:rPr>
                <w:b w:val="0"/>
                <w:sz w:val="24"/>
                <w:szCs w:val="24"/>
              </w:rPr>
              <w:t xml:space="preserve"> Online College – specifically, how colleges can build bridges and use connections to Online College programs for the benefit of students.</w:t>
            </w:r>
            <w:proofErr w:type="gramEnd"/>
            <w:r w:rsidRPr="0051255F">
              <w:rPr>
                <w:b w:val="0"/>
                <w:sz w:val="24"/>
                <w:szCs w:val="24"/>
              </w:rPr>
              <w:t xml:space="preserve">  The presentation will emphasize examining new directions in online learning and end with a Q&amp;A session.</w:t>
            </w:r>
          </w:p>
          <w:p w:rsidR="0051255F" w:rsidRPr="0051255F" w:rsidRDefault="0051255F" w:rsidP="0051255F">
            <w:pPr>
              <w:rPr>
                <w:rFonts w:ascii="Times New Roman" w:hAnsi="Times New Roman"/>
                <w:bCs w:val="0"/>
                <w:sz w:val="24"/>
                <w:szCs w:val="24"/>
              </w:rPr>
            </w:pPr>
          </w:p>
        </w:tc>
      </w:tr>
    </w:tbl>
    <w:p w:rsidR="00632517" w:rsidRDefault="00632517"/>
    <w:sectPr w:rsidR="00632517" w:rsidSect="003022B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06" w:rsidRDefault="00763A06" w:rsidP="00184DFF">
      <w:pPr>
        <w:spacing w:after="0" w:line="240" w:lineRule="auto"/>
      </w:pPr>
      <w:r>
        <w:separator/>
      </w:r>
    </w:p>
  </w:endnote>
  <w:endnote w:type="continuationSeparator" w:id="0">
    <w:p w:rsidR="00763A06" w:rsidRDefault="00763A06" w:rsidP="0018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06" w:rsidRDefault="00763A06" w:rsidP="00184DFF">
      <w:pPr>
        <w:spacing w:after="0" w:line="240" w:lineRule="auto"/>
      </w:pPr>
      <w:r>
        <w:separator/>
      </w:r>
    </w:p>
  </w:footnote>
  <w:footnote w:type="continuationSeparator" w:id="0">
    <w:p w:rsidR="00763A06" w:rsidRDefault="00763A06" w:rsidP="0018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D" w:rsidRDefault="00B9398D">
    <w:pPr>
      <w:spacing w:line="264" w:lineRule="auto"/>
    </w:pPr>
    <w:r>
      <w:rPr>
        <w:noProof/>
      </w:rPr>
      <mc:AlternateContent>
        <mc:Choice Requires="wps">
          <w:drawing>
            <wp:anchor distT="0" distB="0" distL="114300" distR="114300" simplePos="0" relativeHeight="251661312" behindDoc="0" locked="0" layoutInCell="1" allowOverlap="1" wp14:anchorId="42F9EB6B" wp14:editId="08C92FA8">
              <wp:simplePos x="0" y="0"/>
              <wp:positionH relativeFrom="margin">
                <wp:posOffset>-628650</wp:posOffset>
              </wp:positionH>
              <wp:positionV relativeFrom="paragraph">
                <wp:posOffset>-247650</wp:posOffset>
              </wp:positionV>
              <wp:extent cx="9544050" cy="847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9544050" cy="847725"/>
                      </a:xfrm>
                      <a:prstGeom prst="rect">
                        <a:avLst/>
                      </a:prstGeom>
                      <a:noFill/>
                      <a:ln>
                        <a:noFill/>
                      </a:ln>
                    </wps:spPr>
                    <wps:txbx>
                      <w:txbxContent>
                        <w:p w:rsidR="00B9398D" w:rsidRPr="00B9398D" w:rsidRDefault="00B9398D" w:rsidP="00B9398D">
                          <w:pPr>
                            <w:spacing w:after="0" w:line="264" w:lineRule="auto"/>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Creating Connections</w:t>
                          </w: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Building Bridges </w:t>
                          </w:r>
                        </w:p>
                        <w:p w:rsidR="00B9398D" w:rsidRDefault="00B9398D" w:rsidP="00B9398D">
                          <w:pPr>
                            <w:spacing w:after="0" w:line="264"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 2019 CIO Conference</w:t>
                          </w:r>
                          <w:r w:rsidR="008B3979">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Draft 3/</w:t>
                          </w:r>
                          <w:r w:rsidR="0051255F">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15</w:t>
                          </w:r>
                          <w:r w:rsidR="008B3979">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 10:46 am</w:t>
                          </w:r>
                          <w:r w:rsidRPr="00B9398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9EB6B" id="_x0000_t202" coordsize="21600,21600" o:spt="202" path="m,l,21600r21600,l21600,xe">
              <v:stroke joinstyle="miter"/>
              <v:path gradientshapeok="t" o:connecttype="rect"/>
            </v:shapetype>
            <v:shape id="Text Box 1" o:spid="_x0000_s1026" type="#_x0000_t202" style="position:absolute;margin-left:-49.5pt;margin-top:-19.5pt;width:751.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" filled="f" stroked="f">
              <v:textbox>
                <w:txbxContent>
                  <w:p w:rsidR="00B9398D" w:rsidRPr="00B9398D" w:rsidRDefault="00B9398D" w:rsidP="00B9398D">
                    <w:pPr>
                      <w:spacing w:after="0" w:line="264" w:lineRule="auto"/>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Creating Connections</w:t>
                    </w: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Building Bridges </w:t>
                    </w:r>
                  </w:p>
                  <w:p w:rsidR="00B9398D" w:rsidRDefault="00B9398D" w:rsidP="00B9398D">
                    <w:pPr>
                      <w:spacing w:after="0" w:line="264"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398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 2019 CIO Conference</w:t>
                    </w:r>
                    <w:r w:rsidR="008B3979">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Draft 3/</w:t>
                    </w:r>
                    <w:r w:rsidR="0051255F">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15</w:t>
                    </w:r>
                    <w:r w:rsidR="008B3979">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 10:46 am</w:t>
                    </w:r>
                    <w:r w:rsidRPr="00B9398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type="square" anchorx="margin"/>
            </v:shape>
          </w:pict>
        </mc:Fallback>
      </mc:AlternateContent>
    </w:r>
    <w:r>
      <w:rPr>
        <w:noProof/>
        <w:color w:val="000000"/>
      </w:rPr>
      <mc:AlternateContent>
        <mc:Choice Requires="wps">
          <w:drawing>
            <wp:anchor distT="0" distB="0" distL="114300" distR="114300" simplePos="0" relativeHeight="251662336" behindDoc="0" locked="0" layoutInCell="1" allowOverlap="1" wp14:anchorId="684CA731" wp14:editId="5FB6F30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6014C1" id="Rectangle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 </w:t>
    </w:r>
  </w:p>
  <w:p w:rsidR="00184DFF" w:rsidRDefault="0018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BF3"/>
    <w:multiLevelType w:val="hybridMultilevel"/>
    <w:tmpl w:val="4072B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8"/>
    <w:rsid w:val="00032C50"/>
    <w:rsid w:val="00053BA3"/>
    <w:rsid w:val="000860C3"/>
    <w:rsid w:val="00094BF0"/>
    <w:rsid w:val="000C1A0B"/>
    <w:rsid w:val="00147158"/>
    <w:rsid w:val="00154169"/>
    <w:rsid w:val="001635DE"/>
    <w:rsid w:val="00170A18"/>
    <w:rsid w:val="00170DF5"/>
    <w:rsid w:val="0018063A"/>
    <w:rsid w:val="00183FD8"/>
    <w:rsid w:val="00184C8F"/>
    <w:rsid w:val="00184DFF"/>
    <w:rsid w:val="00196ADA"/>
    <w:rsid w:val="00231AA5"/>
    <w:rsid w:val="002506C8"/>
    <w:rsid w:val="00261C32"/>
    <w:rsid w:val="002771D4"/>
    <w:rsid w:val="002B02F7"/>
    <w:rsid w:val="002B54F0"/>
    <w:rsid w:val="002E5D05"/>
    <w:rsid w:val="003022B8"/>
    <w:rsid w:val="0033144E"/>
    <w:rsid w:val="003510AE"/>
    <w:rsid w:val="00393CD0"/>
    <w:rsid w:val="00437898"/>
    <w:rsid w:val="00455637"/>
    <w:rsid w:val="004A5212"/>
    <w:rsid w:val="004A6517"/>
    <w:rsid w:val="004F0BCB"/>
    <w:rsid w:val="005075E2"/>
    <w:rsid w:val="0051255F"/>
    <w:rsid w:val="00544A7C"/>
    <w:rsid w:val="00562C49"/>
    <w:rsid w:val="005778F8"/>
    <w:rsid w:val="005D7000"/>
    <w:rsid w:val="00617099"/>
    <w:rsid w:val="00632517"/>
    <w:rsid w:val="00662A1E"/>
    <w:rsid w:val="006B2EA5"/>
    <w:rsid w:val="006B4573"/>
    <w:rsid w:val="006F1C3F"/>
    <w:rsid w:val="00705AB2"/>
    <w:rsid w:val="00711FE0"/>
    <w:rsid w:val="00744A71"/>
    <w:rsid w:val="00757441"/>
    <w:rsid w:val="00763A06"/>
    <w:rsid w:val="00770F11"/>
    <w:rsid w:val="00797740"/>
    <w:rsid w:val="007B35FB"/>
    <w:rsid w:val="007B475C"/>
    <w:rsid w:val="00824B5A"/>
    <w:rsid w:val="00834CF1"/>
    <w:rsid w:val="00846667"/>
    <w:rsid w:val="00853D46"/>
    <w:rsid w:val="008B3979"/>
    <w:rsid w:val="008D02B4"/>
    <w:rsid w:val="008E6C69"/>
    <w:rsid w:val="0092092F"/>
    <w:rsid w:val="00A04E39"/>
    <w:rsid w:val="00A71228"/>
    <w:rsid w:val="00A7773A"/>
    <w:rsid w:val="00A96945"/>
    <w:rsid w:val="00AA1F02"/>
    <w:rsid w:val="00AD779E"/>
    <w:rsid w:val="00AE20F0"/>
    <w:rsid w:val="00B14166"/>
    <w:rsid w:val="00B24A42"/>
    <w:rsid w:val="00B864BC"/>
    <w:rsid w:val="00B8733B"/>
    <w:rsid w:val="00B9398D"/>
    <w:rsid w:val="00B970C1"/>
    <w:rsid w:val="00BE6DCC"/>
    <w:rsid w:val="00C6441D"/>
    <w:rsid w:val="00C91598"/>
    <w:rsid w:val="00D60B57"/>
    <w:rsid w:val="00DA4602"/>
    <w:rsid w:val="00DB3A70"/>
    <w:rsid w:val="00DD0507"/>
    <w:rsid w:val="00DE5EA6"/>
    <w:rsid w:val="00E71708"/>
    <w:rsid w:val="00EB02D8"/>
    <w:rsid w:val="00F05F60"/>
    <w:rsid w:val="00F066C5"/>
    <w:rsid w:val="00FB6FD8"/>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4CD0"/>
  <w15:chartTrackingRefBased/>
  <w15:docId w15:val="{C4CBA51C-0F54-4715-BF32-ADDC50E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A7C"/>
    <w:pPr>
      <w:ind w:left="720"/>
      <w:contextualSpacing/>
    </w:pPr>
  </w:style>
  <w:style w:type="table" w:styleId="GridTable4-Accent1">
    <w:name w:val="Grid Table 4 Accent 1"/>
    <w:basedOn w:val="TableNormal"/>
    <w:uiPriority w:val="49"/>
    <w:rsid w:val="003510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93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8D"/>
  </w:style>
  <w:style w:type="paragraph" w:styleId="Footer">
    <w:name w:val="footer"/>
    <w:basedOn w:val="Normal"/>
    <w:link w:val="FooterChar"/>
    <w:uiPriority w:val="99"/>
    <w:unhideWhenUsed/>
    <w:rsid w:val="00B93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8D"/>
  </w:style>
  <w:style w:type="paragraph" w:styleId="PlainText">
    <w:name w:val="Plain Text"/>
    <w:basedOn w:val="Normal"/>
    <w:link w:val="PlainTextChar"/>
    <w:uiPriority w:val="99"/>
    <w:semiHidden/>
    <w:unhideWhenUsed/>
    <w:rsid w:val="001635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35D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8400">
      <w:bodyDiv w:val="1"/>
      <w:marLeft w:val="0"/>
      <w:marRight w:val="0"/>
      <w:marTop w:val="0"/>
      <w:marBottom w:val="0"/>
      <w:divBdr>
        <w:top w:val="none" w:sz="0" w:space="0" w:color="auto"/>
        <w:left w:val="none" w:sz="0" w:space="0" w:color="auto"/>
        <w:bottom w:val="none" w:sz="0" w:space="0" w:color="auto"/>
        <w:right w:val="none" w:sz="0" w:space="0" w:color="auto"/>
      </w:divBdr>
    </w:div>
    <w:div w:id="1482506078">
      <w:bodyDiv w:val="1"/>
      <w:marLeft w:val="0"/>
      <w:marRight w:val="0"/>
      <w:marTop w:val="0"/>
      <w:marBottom w:val="0"/>
      <w:divBdr>
        <w:top w:val="none" w:sz="0" w:space="0" w:color="auto"/>
        <w:left w:val="none" w:sz="0" w:space="0" w:color="auto"/>
        <w:bottom w:val="none" w:sz="0" w:space="0" w:color="auto"/>
        <w:right w:val="none" w:sz="0" w:space="0" w:color="auto"/>
      </w:divBdr>
    </w:div>
    <w:div w:id="1554317964">
      <w:bodyDiv w:val="1"/>
      <w:marLeft w:val="0"/>
      <w:marRight w:val="0"/>
      <w:marTop w:val="0"/>
      <w:marBottom w:val="0"/>
      <w:divBdr>
        <w:top w:val="none" w:sz="0" w:space="0" w:color="auto"/>
        <w:left w:val="none" w:sz="0" w:space="0" w:color="auto"/>
        <w:bottom w:val="none" w:sz="0" w:space="0" w:color="auto"/>
        <w:right w:val="none" w:sz="0" w:space="0" w:color="auto"/>
      </w:divBdr>
    </w:div>
    <w:div w:id="18541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Wulff</dc:creator>
  <cp:keywords/>
  <dc:description/>
  <cp:lastModifiedBy>Deborah Wulff</cp:lastModifiedBy>
  <cp:revision>4</cp:revision>
  <dcterms:created xsi:type="dcterms:W3CDTF">2019-03-15T21:39:00Z</dcterms:created>
  <dcterms:modified xsi:type="dcterms:W3CDTF">2019-03-15T23:36:00Z</dcterms:modified>
</cp:coreProperties>
</file>